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75C24" w14:textId="571E7E87" w:rsidR="009C2CC7" w:rsidRDefault="00693DD1" w:rsidP="00941F2C">
      <w:pPr>
        <w:pStyle w:val="Title"/>
        <w:spacing w:before="240"/>
      </w:pPr>
      <w:r>
        <w:t>Hard c</w:t>
      </w:r>
      <w:r w:rsidR="006E5F62">
        <w:t>opy of p</w:t>
      </w:r>
      <w:r w:rsidR="006E5F62" w:rsidRPr="006E5F62">
        <w:t xml:space="preserve">ublic consultation </w:t>
      </w:r>
      <w:r w:rsidR="006E5F62">
        <w:t>survey for</w:t>
      </w:r>
      <w:r w:rsidR="006E5F62" w:rsidRPr="006E5F62">
        <w:t xml:space="preserve"> items to be considered by the PBAC</w:t>
      </w:r>
    </w:p>
    <w:p w14:paraId="01B90415" w14:textId="37EA79AA" w:rsidR="00FC2CD1" w:rsidRDefault="006E5F62" w:rsidP="00FC2CD1">
      <w:pPr>
        <w:pStyle w:val="Title"/>
      </w:pPr>
      <w:r w:rsidRPr="006E5F62">
        <w:t>(</w:t>
      </w:r>
      <w:r w:rsidR="00F92AA4">
        <w:t>November</w:t>
      </w:r>
      <w:r w:rsidR="004F2DC1">
        <w:t xml:space="preserve"> 2026</w:t>
      </w:r>
      <w:r w:rsidRPr="006E5F62">
        <w:t>)</w:t>
      </w:r>
    </w:p>
    <w:p w14:paraId="1EF0179A" w14:textId="77777777" w:rsidR="00FC2CD1" w:rsidRPr="00FC2CD1" w:rsidRDefault="00FC2CD1" w:rsidP="00FC2CD1">
      <w:pPr>
        <w:pStyle w:val="Paragraphtext"/>
      </w:pPr>
    </w:p>
    <w:p w14:paraId="7D04CB0C" w14:textId="77777777" w:rsidR="00560763" w:rsidRDefault="00560763" w:rsidP="00FC2CD1">
      <w:pPr>
        <w:pStyle w:val="Title"/>
        <w:rPr>
          <w:b/>
          <w:color w:val="333333"/>
          <w:kern w:val="0"/>
          <w:sz w:val="24"/>
          <w:szCs w:val="24"/>
        </w:rPr>
      </w:pPr>
      <w:hyperlink r:id="rId11" w:history="1">
        <w:r w:rsidRPr="00560763">
          <w:rPr>
            <w:rStyle w:val="Hyperlink"/>
            <w:sz w:val="24"/>
            <w:szCs w:val="24"/>
          </w:rPr>
          <w:t>https://ohta-consultations.health.gov.au/ohta/pbac-november-2026/</w:t>
        </w:r>
      </w:hyperlink>
    </w:p>
    <w:p w14:paraId="50070A7D" w14:textId="053929CA" w:rsidR="006E5F62" w:rsidRPr="00FC2CD1" w:rsidRDefault="009C2CC7" w:rsidP="00FC2CD1">
      <w:pPr>
        <w:pStyle w:val="Title"/>
      </w:pPr>
      <w:r w:rsidRPr="004841D0">
        <w:rPr>
          <w:b/>
          <w:color w:val="333333"/>
          <w:kern w:val="0"/>
          <w:sz w:val="24"/>
          <w:szCs w:val="24"/>
        </w:rPr>
        <w:t>Consultation</w:t>
      </w:r>
      <w:r w:rsidRPr="009C2CC7">
        <w:rPr>
          <w:b/>
          <w:color w:val="333333"/>
          <w:kern w:val="0"/>
          <w:sz w:val="24"/>
          <w:szCs w:val="24"/>
        </w:rPr>
        <w:t xml:space="preserve"> closing: </w:t>
      </w:r>
      <w:r w:rsidR="003E477A">
        <w:rPr>
          <w:b/>
          <w:color w:val="333333"/>
          <w:kern w:val="0"/>
          <w:sz w:val="24"/>
          <w:szCs w:val="24"/>
        </w:rPr>
        <w:t>16</w:t>
      </w:r>
      <w:r w:rsidR="00EF67EE" w:rsidRPr="008421D7">
        <w:rPr>
          <w:b/>
          <w:color w:val="333333"/>
          <w:kern w:val="0"/>
          <w:sz w:val="24"/>
          <w:szCs w:val="24"/>
        </w:rPr>
        <w:t xml:space="preserve"> </w:t>
      </w:r>
      <w:r w:rsidR="003E477A">
        <w:rPr>
          <w:b/>
          <w:color w:val="333333"/>
          <w:kern w:val="0"/>
          <w:sz w:val="24"/>
          <w:szCs w:val="24"/>
        </w:rPr>
        <w:t>September</w:t>
      </w:r>
      <w:r w:rsidR="008421D7">
        <w:rPr>
          <w:b/>
          <w:color w:val="333333"/>
          <w:kern w:val="0"/>
          <w:sz w:val="24"/>
          <w:szCs w:val="24"/>
        </w:rPr>
        <w:t xml:space="preserve"> 2026</w:t>
      </w:r>
    </w:p>
    <w:p w14:paraId="503E4E84" w14:textId="77777777" w:rsidR="00EF67EE" w:rsidRPr="00EF67EE" w:rsidRDefault="00EF67EE" w:rsidP="00EF67EE"/>
    <w:p w14:paraId="4CB750C5" w14:textId="77674676" w:rsidR="00FA02BB" w:rsidRPr="00FA02BB" w:rsidRDefault="006E5F62" w:rsidP="00FA02BB">
      <w:pPr>
        <w:pStyle w:val="Heading1"/>
      </w:pPr>
      <w:r>
        <w:t>Overview</w:t>
      </w:r>
    </w:p>
    <w:p w14:paraId="0D63226D" w14:textId="77777777" w:rsidR="006E5F62" w:rsidRPr="00C8491B" w:rsidRDefault="006E5F62" w:rsidP="006E5F62">
      <w:pPr>
        <w:autoSpaceDE w:val="0"/>
        <w:autoSpaceDN w:val="0"/>
        <w:adjustRightInd w:val="0"/>
        <w:rPr>
          <w:rFonts w:cs="Arial"/>
          <w:b/>
          <w:bCs/>
          <w:color w:val="333333"/>
          <w:szCs w:val="22"/>
        </w:rPr>
      </w:pPr>
    </w:p>
    <w:p w14:paraId="2F2C7A4D" w14:textId="4E40B835" w:rsidR="006E5F62" w:rsidRPr="00C8491B" w:rsidRDefault="006E5F62" w:rsidP="006E5F62">
      <w:pPr>
        <w:autoSpaceDE w:val="0"/>
        <w:autoSpaceDN w:val="0"/>
        <w:adjustRightInd w:val="0"/>
        <w:rPr>
          <w:rFonts w:cs="Arial"/>
          <w:b/>
          <w:bCs/>
          <w:color w:val="333333"/>
          <w:szCs w:val="22"/>
        </w:rPr>
      </w:pPr>
      <w:r w:rsidRPr="00C8491B">
        <w:rPr>
          <w:rFonts w:cs="Arial"/>
          <w:color w:val="333333"/>
          <w:szCs w:val="22"/>
        </w:rPr>
        <w:t xml:space="preserve">Consultation is now open for items listed on the </w:t>
      </w:r>
      <w:r w:rsidR="003E477A" w:rsidRPr="00C8491B">
        <w:rPr>
          <w:rFonts w:cs="Arial"/>
          <w:b/>
          <w:bCs/>
          <w:color w:val="333333"/>
          <w:szCs w:val="22"/>
        </w:rPr>
        <w:t>November</w:t>
      </w:r>
      <w:r w:rsidR="008421D7" w:rsidRPr="00C8491B">
        <w:rPr>
          <w:rFonts w:cs="Arial"/>
          <w:b/>
          <w:bCs/>
          <w:color w:val="333333"/>
          <w:szCs w:val="22"/>
        </w:rPr>
        <w:t xml:space="preserve"> 2026</w:t>
      </w:r>
      <w:r w:rsidRPr="00C8491B">
        <w:rPr>
          <w:rFonts w:cs="Arial"/>
          <w:b/>
          <w:bCs/>
          <w:color w:val="333333"/>
          <w:szCs w:val="22"/>
        </w:rPr>
        <w:t xml:space="preserve"> PBAC agenda.</w:t>
      </w:r>
    </w:p>
    <w:p w14:paraId="585CB97B" w14:textId="77777777" w:rsidR="006E5F62" w:rsidRPr="00C8491B" w:rsidRDefault="006E5F62" w:rsidP="006E5F62">
      <w:pPr>
        <w:autoSpaceDE w:val="0"/>
        <w:autoSpaceDN w:val="0"/>
        <w:adjustRightInd w:val="0"/>
        <w:rPr>
          <w:rFonts w:cs="Arial"/>
          <w:b/>
          <w:bCs/>
          <w:color w:val="333333"/>
          <w:szCs w:val="22"/>
        </w:rPr>
      </w:pPr>
    </w:p>
    <w:p w14:paraId="784497E5" w14:textId="77777777" w:rsidR="006E5F62" w:rsidRPr="00C8491B" w:rsidRDefault="006E5F62" w:rsidP="006E5F62">
      <w:pPr>
        <w:autoSpaceDE w:val="0"/>
        <w:autoSpaceDN w:val="0"/>
        <w:adjustRightInd w:val="0"/>
        <w:rPr>
          <w:rFonts w:cs="Arial"/>
          <w:color w:val="333333"/>
          <w:szCs w:val="22"/>
        </w:rPr>
      </w:pPr>
      <w:r w:rsidRPr="00C8491B">
        <w:rPr>
          <w:rFonts w:cs="Arial"/>
          <w:color w:val="333333"/>
          <w:szCs w:val="22"/>
        </w:rPr>
        <w:t>The PBAC welcomes input from patients, carers, health professionals, consumer groups or organisations and members of the public on medicines submitted for PBAC consideration.</w:t>
      </w:r>
    </w:p>
    <w:p w14:paraId="7A8421D3" w14:textId="77777777" w:rsidR="006E5F62" w:rsidRPr="00C8491B" w:rsidRDefault="006E5F62" w:rsidP="006E5F62">
      <w:pPr>
        <w:autoSpaceDE w:val="0"/>
        <w:autoSpaceDN w:val="0"/>
        <w:adjustRightInd w:val="0"/>
        <w:rPr>
          <w:rFonts w:cs="Arial"/>
          <w:color w:val="333333"/>
          <w:szCs w:val="22"/>
        </w:rPr>
      </w:pPr>
    </w:p>
    <w:p w14:paraId="3A12A2C0" w14:textId="77777777" w:rsidR="006E5F62" w:rsidRDefault="006E5F62" w:rsidP="006E5F62">
      <w:pPr>
        <w:autoSpaceDE w:val="0"/>
        <w:autoSpaceDN w:val="0"/>
        <w:adjustRightInd w:val="0"/>
        <w:rPr>
          <w:rFonts w:cs="Arial"/>
          <w:color w:val="333333"/>
          <w:szCs w:val="22"/>
        </w:rPr>
      </w:pPr>
      <w:r w:rsidRPr="00C8491B">
        <w:rPr>
          <w:rFonts w:cs="Arial"/>
          <w:color w:val="333333"/>
          <w:szCs w:val="22"/>
        </w:rPr>
        <w:t>The PBAC considers these public consultation inputs when considering the clinical and economic evidence presented by the applicant.</w:t>
      </w:r>
    </w:p>
    <w:p w14:paraId="194E737B" w14:textId="77777777" w:rsidR="00CF7AAA" w:rsidRDefault="00CF7AAA" w:rsidP="006E5F62">
      <w:pPr>
        <w:autoSpaceDE w:val="0"/>
        <w:autoSpaceDN w:val="0"/>
        <w:adjustRightInd w:val="0"/>
        <w:rPr>
          <w:rFonts w:cs="Arial"/>
          <w:color w:val="333333"/>
          <w:szCs w:val="22"/>
        </w:rPr>
      </w:pPr>
    </w:p>
    <w:p w14:paraId="37774478" w14:textId="77777777" w:rsidR="00CF7AAA" w:rsidRPr="00CF7AAA" w:rsidRDefault="00CF7AAA" w:rsidP="00CF7AAA">
      <w:pPr>
        <w:autoSpaceDE w:val="0"/>
        <w:autoSpaceDN w:val="0"/>
        <w:adjustRightInd w:val="0"/>
        <w:rPr>
          <w:rFonts w:cs="Arial"/>
          <w:color w:val="FF0000"/>
          <w:szCs w:val="22"/>
        </w:rPr>
      </w:pPr>
      <w:r w:rsidRPr="00CF7AAA">
        <w:rPr>
          <w:rFonts w:cs="Arial"/>
          <w:b/>
          <w:bCs/>
          <w:color w:val="FF0000"/>
          <w:szCs w:val="22"/>
        </w:rPr>
        <w:t xml:space="preserve">PLEASE NOTE: </w:t>
      </w:r>
      <w:r w:rsidRPr="00607D56">
        <w:rPr>
          <w:rFonts w:cs="Arial"/>
          <w:color w:val="FF0000"/>
          <w:szCs w:val="22"/>
        </w:rPr>
        <w:t>Previous consultation input you have provided for a medicine or vaccine listed in this survey will be carried forward and included for consideration by the PBAC. There is no need to give further input unless you have new information you want to share with the committee.</w:t>
      </w:r>
    </w:p>
    <w:p w14:paraId="77FA6667" w14:textId="77777777" w:rsidR="006E5F62" w:rsidRPr="00C8491B" w:rsidRDefault="006E5F62" w:rsidP="006E5F62">
      <w:pPr>
        <w:autoSpaceDE w:val="0"/>
        <w:autoSpaceDN w:val="0"/>
        <w:adjustRightInd w:val="0"/>
        <w:rPr>
          <w:rFonts w:cs="Arial"/>
          <w:color w:val="333333"/>
          <w:szCs w:val="22"/>
        </w:rPr>
      </w:pPr>
    </w:p>
    <w:p w14:paraId="38B3C2B2" w14:textId="79848205" w:rsidR="00EF67EE" w:rsidRPr="00C8491B" w:rsidRDefault="00EF67EE" w:rsidP="00EF67EE">
      <w:pPr>
        <w:autoSpaceDE w:val="0"/>
        <w:autoSpaceDN w:val="0"/>
        <w:adjustRightInd w:val="0"/>
        <w:rPr>
          <w:rFonts w:cs="Arial"/>
          <w:color w:val="333333"/>
          <w:szCs w:val="22"/>
        </w:rPr>
      </w:pPr>
      <w:r w:rsidRPr="00C8491B">
        <w:rPr>
          <w:rFonts w:cs="Arial"/>
          <w:color w:val="333333"/>
          <w:szCs w:val="22"/>
        </w:rPr>
        <w:t xml:space="preserve">Input can be submitted via the </w:t>
      </w:r>
      <w:r w:rsidRPr="00C8491B">
        <w:rPr>
          <w:rFonts w:cs="Arial"/>
          <w:b/>
          <w:bCs/>
          <w:color w:val="333333"/>
          <w:szCs w:val="22"/>
        </w:rPr>
        <w:t>online survey</w:t>
      </w:r>
      <w:r w:rsidRPr="00C8491B">
        <w:rPr>
          <w:rFonts w:cs="Arial"/>
          <w:color w:val="333333"/>
          <w:szCs w:val="22"/>
        </w:rPr>
        <w:t>.  A copy of the questions asked in the survey and additional guidance can be downloaded below under ‘Related’ to assist your preparation.</w:t>
      </w:r>
    </w:p>
    <w:p w14:paraId="6B7D04E2" w14:textId="77777777" w:rsidR="00EF67EE" w:rsidRPr="00C8491B" w:rsidRDefault="00EF67EE" w:rsidP="00EF67EE">
      <w:pPr>
        <w:autoSpaceDE w:val="0"/>
        <w:autoSpaceDN w:val="0"/>
        <w:adjustRightInd w:val="0"/>
        <w:rPr>
          <w:rFonts w:cs="Arial"/>
          <w:color w:val="333333"/>
          <w:szCs w:val="22"/>
        </w:rPr>
      </w:pPr>
    </w:p>
    <w:p w14:paraId="6340E5C0" w14:textId="2428D4DF" w:rsidR="00EF67EE" w:rsidRPr="00C8491B" w:rsidRDefault="00EF67EE" w:rsidP="00EF67EE">
      <w:pPr>
        <w:autoSpaceDE w:val="0"/>
        <w:autoSpaceDN w:val="0"/>
        <w:adjustRightInd w:val="0"/>
        <w:rPr>
          <w:rFonts w:cs="Arial"/>
          <w:color w:val="333333"/>
          <w:szCs w:val="22"/>
        </w:rPr>
      </w:pPr>
      <w:r w:rsidRPr="00C8491B">
        <w:rPr>
          <w:rFonts w:cs="Arial"/>
          <w:b/>
          <w:bCs/>
          <w:color w:val="333333"/>
          <w:szCs w:val="22"/>
        </w:rPr>
        <w:t>There is the option to upload a file with your submission.</w:t>
      </w:r>
      <w:r w:rsidRPr="00C8491B">
        <w:rPr>
          <w:rFonts w:cs="Arial"/>
          <w:color w:val="333333"/>
          <w:szCs w:val="22"/>
        </w:rPr>
        <w:t xml:space="preserve"> The preferred file types are PDF or Microsoft Word, however other file types will be accepted, provided they are no larger than 25mb. If your file is too large, or you wish to upload more than one file, please contact</w:t>
      </w:r>
      <w:bookmarkStart w:id="0" w:name="_Hlk130980626"/>
      <w:r w:rsidRPr="00C8491B">
        <w:rPr>
          <w:rFonts w:cs="Arial"/>
          <w:color w:val="333333"/>
          <w:szCs w:val="22"/>
        </w:rPr>
        <w:t xml:space="preserve"> </w:t>
      </w:r>
      <w:hyperlink r:id="rId12" w:history="1">
        <w:r w:rsidRPr="00C8491B">
          <w:rPr>
            <w:rStyle w:val="Hyperlink"/>
            <w:rFonts w:cs="Arial"/>
            <w:szCs w:val="22"/>
          </w:rPr>
          <w:t>commentsPBAC@health.gov.au</w:t>
        </w:r>
      </w:hyperlink>
      <w:bookmarkEnd w:id="0"/>
    </w:p>
    <w:p w14:paraId="18278606" w14:textId="77777777" w:rsidR="00EF67EE" w:rsidRPr="00C8491B" w:rsidRDefault="00EF67EE" w:rsidP="00EF67EE">
      <w:pPr>
        <w:autoSpaceDE w:val="0"/>
        <w:autoSpaceDN w:val="0"/>
        <w:adjustRightInd w:val="0"/>
        <w:rPr>
          <w:rFonts w:cs="Arial"/>
          <w:color w:val="333333"/>
          <w:szCs w:val="22"/>
        </w:rPr>
      </w:pPr>
    </w:p>
    <w:p w14:paraId="4BBAF4B4" w14:textId="5E06D82B" w:rsidR="00EF67EE" w:rsidRPr="00C8491B" w:rsidRDefault="00EF67EE" w:rsidP="00EF67EE">
      <w:pPr>
        <w:autoSpaceDE w:val="0"/>
        <w:autoSpaceDN w:val="0"/>
        <w:adjustRightInd w:val="0"/>
        <w:rPr>
          <w:rFonts w:cs="Arial"/>
          <w:color w:val="333333"/>
          <w:szCs w:val="22"/>
        </w:rPr>
      </w:pPr>
      <w:r w:rsidRPr="00C8491B">
        <w:rPr>
          <w:rFonts w:cs="Arial"/>
          <w:color w:val="333333"/>
          <w:szCs w:val="22"/>
        </w:rPr>
        <w:t>You can save and come back at any time to your response before the consultation close date.</w:t>
      </w:r>
    </w:p>
    <w:p w14:paraId="479FDEA9" w14:textId="77777777" w:rsidR="00EF67EE" w:rsidRPr="00C8491B" w:rsidRDefault="00EF67EE" w:rsidP="00EF67EE">
      <w:pPr>
        <w:autoSpaceDE w:val="0"/>
        <w:autoSpaceDN w:val="0"/>
        <w:adjustRightInd w:val="0"/>
        <w:rPr>
          <w:rFonts w:cs="Arial"/>
          <w:color w:val="333333"/>
          <w:szCs w:val="22"/>
        </w:rPr>
      </w:pPr>
    </w:p>
    <w:p w14:paraId="5E081F30" w14:textId="60520CF1" w:rsidR="006E5F62" w:rsidRPr="00C8491B" w:rsidRDefault="00EF67EE" w:rsidP="00EF67EE">
      <w:pPr>
        <w:autoSpaceDE w:val="0"/>
        <w:autoSpaceDN w:val="0"/>
        <w:adjustRightInd w:val="0"/>
        <w:rPr>
          <w:rFonts w:cs="Arial"/>
          <w:color w:val="333333"/>
          <w:szCs w:val="22"/>
        </w:rPr>
      </w:pPr>
      <w:r w:rsidRPr="00C8491B">
        <w:rPr>
          <w:rFonts w:cs="Arial"/>
          <w:color w:val="333333"/>
          <w:szCs w:val="22"/>
        </w:rPr>
        <w:t>Once you have submitted, a copy of your submission will be emailed to the contact email address provided.</w:t>
      </w:r>
    </w:p>
    <w:p w14:paraId="46C753FD" w14:textId="67EDF3F7" w:rsidR="00E65724" w:rsidRPr="00C8491B" w:rsidRDefault="00E65724" w:rsidP="00EF67EE">
      <w:pPr>
        <w:autoSpaceDE w:val="0"/>
        <w:autoSpaceDN w:val="0"/>
        <w:adjustRightInd w:val="0"/>
        <w:rPr>
          <w:rFonts w:cs="Arial"/>
          <w:color w:val="333333"/>
          <w:szCs w:val="22"/>
        </w:rPr>
      </w:pPr>
    </w:p>
    <w:p w14:paraId="09E7C122" w14:textId="408FB5A0" w:rsidR="00EF67EE" w:rsidRPr="00C8491B" w:rsidRDefault="00E65724" w:rsidP="0080370C">
      <w:pPr>
        <w:pStyle w:val="NormalWeb"/>
        <w:spacing w:before="0" w:beforeAutospacing="0" w:after="0" w:afterAutospacing="0"/>
        <w:rPr>
          <w:rFonts w:ascii="Arial" w:hAnsi="Arial" w:cs="Arial"/>
          <w:sz w:val="22"/>
          <w:szCs w:val="22"/>
        </w:rPr>
      </w:pPr>
      <w:r w:rsidRPr="00C8491B">
        <w:rPr>
          <w:rFonts w:ascii="Arial" w:hAnsi="Arial" w:cs="Arial"/>
          <w:sz w:val="22"/>
          <w:szCs w:val="22"/>
        </w:rPr>
        <w:t xml:space="preserve">Feedback can also be sent by emailing the survey in Word format, along with any relevant files, to </w:t>
      </w:r>
      <w:r w:rsidR="0080370C" w:rsidRPr="00C8491B">
        <w:rPr>
          <w:rFonts w:ascii="Arial" w:hAnsi="Arial" w:cs="Arial"/>
          <w:sz w:val="22"/>
          <w:szCs w:val="22"/>
        </w:rPr>
        <w:t xml:space="preserve"> </w:t>
      </w:r>
      <w:hyperlink r:id="rId13" w:history="1">
        <w:r w:rsidR="0080370C" w:rsidRPr="00C8491B">
          <w:rPr>
            <w:rStyle w:val="Hyperlink"/>
            <w:rFonts w:ascii="Arial" w:hAnsi="Arial" w:cs="Arial"/>
            <w:sz w:val="22"/>
            <w:szCs w:val="22"/>
          </w:rPr>
          <w:t>commentsPBAC@health.gov.au</w:t>
        </w:r>
      </w:hyperlink>
    </w:p>
    <w:p w14:paraId="64378A06" w14:textId="77777777" w:rsidR="0080370C" w:rsidRPr="00C8491B" w:rsidRDefault="0080370C" w:rsidP="0080370C">
      <w:pPr>
        <w:pStyle w:val="NormalWeb"/>
        <w:spacing w:before="0" w:beforeAutospacing="0" w:after="0" w:afterAutospacing="0"/>
        <w:rPr>
          <w:rFonts w:cs="Arial"/>
          <w:color w:val="333333"/>
          <w:sz w:val="22"/>
          <w:szCs w:val="22"/>
        </w:rPr>
      </w:pPr>
    </w:p>
    <w:p w14:paraId="60EE3853" w14:textId="32815EAF" w:rsidR="006E5F62" w:rsidRPr="00C8491B" w:rsidRDefault="00EF67EE" w:rsidP="006E5F62">
      <w:pPr>
        <w:autoSpaceDE w:val="0"/>
        <w:autoSpaceDN w:val="0"/>
        <w:adjustRightInd w:val="0"/>
        <w:rPr>
          <w:rFonts w:cs="Arial"/>
          <w:b/>
          <w:bCs/>
          <w:color w:val="333333"/>
          <w:szCs w:val="22"/>
        </w:rPr>
      </w:pPr>
      <w:r w:rsidRPr="00C8491B">
        <w:rPr>
          <w:rFonts w:cs="Arial"/>
          <w:b/>
          <w:bCs/>
          <w:color w:val="333333"/>
          <w:szCs w:val="22"/>
        </w:rPr>
        <w:t xml:space="preserve">Providing input on more than one medicine? </w:t>
      </w:r>
      <w:r w:rsidRPr="00C8491B">
        <w:rPr>
          <w:rFonts w:cs="Arial"/>
          <w:color w:val="333333"/>
          <w:szCs w:val="22"/>
        </w:rPr>
        <w:t xml:space="preserve">You will need to complete a separate survey for each medicine. Alternatively, email your input to </w:t>
      </w:r>
      <w:hyperlink r:id="rId14" w:history="1">
        <w:r w:rsidRPr="00C8491B">
          <w:rPr>
            <w:rStyle w:val="Hyperlink"/>
            <w:rFonts w:cs="Arial"/>
            <w:szCs w:val="22"/>
          </w:rPr>
          <w:t>commentsPBAC@health.gov.au</w:t>
        </w:r>
      </w:hyperlink>
    </w:p>
    <w:p w14:paraId="152EB00F" w14:textId="77777777" w:rsidR="00EF67EE" w:rsidRPr="00C8491B" w:rsidRDefault="00EF67EE" w:rsidP="006E5F62">
      <w:pPr>
        <w:autoSpaceDE w:val="0"/>
        <w:autoSpaceDN w:val="0"/>
        <w:adjustRightInd w:val="0"/>
        <w:rPr>
          <w:rFonts w:cs="Arial"/>
          <w:b/>
          <w:bCs/>
          <w:color w:val="333333"/>
          <w:szCs w:val="22"/>
        </w:rPr>
      </w:pPr>
    </w:p>
    <w:p w14:paraId="4F5CD6CC" w14:textId="584A7B42" w:rsidR="006E5F62" w:rsidRPr="00C8491B" w:rsidRDefault="00EF67EE" w:rsidP="006E5F62">
      <w:pPr>
        <w:autoSpaceDE w:val="0"/>
        <w:autoSpaceDN w:val="0"/>
        <w:adjustRightInd w:val="0"/>
        <w:rPr>
          <w:rFonts w:cs="Arial"/>
          <w:color w:val="333333"/>
          <w:szCs w:val="22"/>
        </w:rPr>
      </w:pPr>
      <w:r w:rsidRPr="00C8491B">
        <w:rPr>
          <w:rFonts w:cs="Arial"/>
          <w:color w:val="333333"/>
          <w:szCs w:val="22"/>
        </w:rPr>
        <w:t>Please note that in the last question we welcome your comments and suggestions on ways to improve the survey and this process. All responses are considered after each round of consultation, and improvements are then made to the survey and its guidance where appropriate.</w:t>
      </w:r>
    </w:p>
    <w:p w14:paraId="6DEC55C5" w14:textId="3A148FB9" w:rsidR="00C8491B" w:rsidRDefault="00C8491B">
      <w:pPr>
        <w:rPr>
          <w:rFonts w:cs="Arial"/>
          <w:color w:val="333333"/>
          <w:szCs w:val="22"/>
        </w:rPr>
      </w:pPr>
      <w:r>
        <w:rPr>
          <w:rFonts w:cs="Arial"/>
          <w:color w:val="333333"/>
          <w:szCs w:val="22"/>
        </w:rPr>
        <w:br w:type="page"/>
      </w:r>
    </w:p>
    <w:p w14:paraId="486D1E0E" w14:textId="77777777" w:rsidR="006E5F62" w:rsidRDefault="006E5F62" w:rsidP="006E5F62">
      <w:pPr>
        <w:pStyle w:val="Heading1"/>
      </w:pPr>
      <w:r w:rsidRPr="007436B6">
        <w:lastRenderedPageBreak/>
        <w:t>Privacy and consent</w:t>
      </w:r>
    </w:p>
    <w:p w14:paraId="0CF460F8" w14:textId="77777777" w:rsidR="0057398C" w:rsidRPr="00C8491B" w:rsidRDefault="0057398C" w:rsidP="0057398C">
      <w:pPr>
        <w:widowControl w:val="0"/>
        <w:autoSpaceDE w:val="0"/>
        <w:autoSpaceDN w:val="0"/>
        <w:spacing w:before="1" w:after="160"/>
        <w:outlineLvl w:val="3"/>
        <w:rPr>
          <w:rFonts w:eastAsia="Arial" w:cs="Arial"/>
          <w:b/>
          <w:bCs/>
          <w:i/>
          <w:iCs/>
          <w:szCs w:val="22"/>
        </w:rPr>
      </w:pPr>
      <w:r w:rsidRPr="00C8491B">
        <w:rPr>
          <w:rFonts w:eastAsia="Arial" w:cs="Arial"/>
          <w:b/>
          <w:bCs/>
          <w:i/>
          <w:iCs/>
          <w:color w:val="3D3D3D"/>
          <w:w w:val="105"/>
          <w:szCs w:val="22"/>
        </w:rPr>
        <w:t>Privacy</w:t>
      </w:r>
      <w:r w:rsidRPr="00C8491B">
        <w:rPr>
          <w:rFonts w:eastAsia="Arial" w:cs="Arial"/>
          <w:b/>
          <w:bCs/>
          <w:i/>
          <w:iCs/>
          <w:color w:val="3D3D3D"/>
          <w:spacing w:val="-8"/>
          <w:w w:val="105"/>
          <w:szCs w:val="22"/>
        </w:rPr>
        <w:t xml:space="preserve"> </w:t>
      </w:r>
      <w:r w:rsidRPr="00C8491B">
        <w:rPr>
          <w:rFonts w:eastAsia="Arial" w:cs="Arial"/>
          <w:b/>
          <w:bCs/>
          <w:i/>
          <w:iCs/>
          <w:color w:val="3D3D3D"/>
          <w:spacing w:val="-2"/>
          <w:w w:val="105"/>
          <w:szCs w:val="22"/>
        </w:rPr>
        <w:t>information</w:t>
      </w:r>
    </w:p>
    <w:p w14:paraId="1638B99A" w14:textId="77777777" w:rsidR="0057398C" w:rsidRPr="00C8491B" w:rsidRDefault="0057398C" w:rsidP="0057398C">
      <w:pPr>
        <w:widowControl w:val="0"/>
        <w:autoSpaceDE w:val="0"/>
        <w:autoSpaceDN w:val="0"/>
        <w:spacing w:after="160"/>
        <w:rPr>
          <w:rFonts w:eastAsia="Arial" w:cs="Arial"/>
          <w:szCs w:val="22"/>
        </w:rPr>
      </w:pPr>
      <w:r w:rsidRPr="00C8491B">
        <w:rPr>
          <w:rFonts w:eastAsia="Arial" w:cs="Arial"/>
          <w:szCs w:val="22"/>
        </w:rPr>
        <w:t>Your personal information is</w:t>
      </w:r>
      <w:r w:rsidRPr="00C8491B">
        <w:rPr>
          <w:rFonts w:eastAsia="Arial" w:cs="Arial"/>
          <w:spacing w:val="-3"/>
          <w:szCs w:val="22"/>
        </w:rPr>
        <w:t xml:space="preserve"> </w:t>
      </w:r>
      <w:r w:rsidRPr="00C8491B">
        <w:rPr>
          <w:rFonts w:eastAsia="Arial" w:cs="Arial"/>
          <w:szCs w:val="22"/>
        </w:rPr>
        <w:t>protected by law,</w:t>
      </w:r>
      <w:r w:rsidRPr="00C8491B">
        <w:rPr>
          <w:rFonts w:eastAsia="Arial" w:cs="Arial"/>
          <w:spacing w:val="-1"/>
          <w:szCs w:val="22"/>
        </w:rPr>
        <w:t xml:space="preserve"> </w:t>
      </w:r>
      <w:r w:rsidRPr="00C8491B">
        <w:rPr>
          <w:rFonts w:eastAsia="Arial" w:cs="Arial"/>
          <w:szCs w:val="22"/>
        </w:rPr>
        <w:t xml:space="preserve">including the </w:t>
      </w:r>
      <w:r w:rsidRPr="00C8491B">
        <w:rPr>
          <w:rFonts w:eastAsia="Arial" w:cs="Arial"/>
          <w:i/>
          <w:szCs w:val="22"/>
        </w:rPr>
        <w:t xml:space="preserve">Privacy Act 1988 </w:t>
      </w:r>
      <w:r w:rsidRPr="00C8491B">
        <w:rPr>
          <w:rFonts w:eastAsia="Arial" w:cs="Arial"/>
          <w:szCs w:val="22"/>
        </w:rPr>
        <w:t>and the</w:t>
      </w:r>
      <w:r w:rsidRPr="00C8491B">
        <w:rPr>
          <w:rFonts w:eastAsia="Arial" w:cs="Arial"/>
          <w:spacing w:val="-7"/>
          <w:szCs w:val="22"/>
        </w:rPr>
        <w:t xml:space="preserve"> </w:t>
      </w:r>
      <w:r w:rsidRPr="00C8491B">
        <w:rPr>
          <w:rFonts w:eastAsia="Arial" w:cs="Arial"/>
          <w:szCs w:val="22"/>
        </w:rPr>
        <w:t>Australian Privacy Principles (APPs). Personal information is information or an opinion about an identified, or reasonably identifiable, individual. The</w:t>
      </w:r>
      <w:r w:rsidRPr="00C8491B">
        <w:rPr>
          <w:rFonts w:eastAsia="Arial" w:cs="Arial"/>
          <w:spacing w:val="-2"/>
          <w:szCs w:val="22"/>
        </w:rPr>
        <w:t xml:space="preserve"> </w:t>
      </w:r>
      <w:r w:rsidRPr="00C8491B">
        <w:rPr>
          <w:rFonts w:eastAsia="Arial" w:cs="Arial"/>
          <w:szCs w:val="22"/>
        </w:rPr>
        <w:t>Department of</w:t>
      </w:r>
      <w:r w:rsidRPr="00C8491B">
        <w:rPr>
          <w:rFonts w:eastAsia="Arial" w:cs="Arial"/>
          <w:spacing w:val="-4"/>
          <w:szCs w:val="22"/>
        </w:rPr>
        <w:t xml:space="preserve"> </w:t>
      </w:r>
      <w:r w:rsidRPr="00C8491B">
        <w:rPr>
          <w:rFonts w:eastAsia="Arial" w:cs="Arial"/>
          <w:szCs w:val="22"/>
        </w:rPr>
        <w:t>Health, Disability and Ageing (the</w:t>
      </w:r>
      <w:r w:rsidRPr="00C8491B">
        <w:rPr>
          <w:rFonts w:eastAsia="Arial" w:cs="Arial"/>
          <w:spacing w:val="40"/>
          <w:szCs w:val="22"/>
        </w:rPr>
        <w:t xml:space="preserve"> </w:t>
      </w:r>
      <w:r w:rsidRPr="00C8491B">
        <w:rPr>
          <w:rFonts w:eastAsia="Arial" w:cs="Arial"/>
          <w:szCs w:val="22"/>
        </w:rPr>
        <w:t>department) is</w:t>
      </w:r>
      <w:r w:rsidRPr="00C8491B">
        <w:rPr>
          <w:rFonts w:eastAsia="Arial" w:cs="Arial"/>
          <w:spacing w:val="-4"/>
          <w:szCs w:val="22"/>
        </w:rPr>
        <w:t xml:space="preserve"> </w:t>
      </w:r>
      <w:r w:rsidRPr="00C8491B">
        <w:rPr>
          <w:rFonts w:eastAsia="Arial" w:cs="Arial"/>
          <w:szCs w:val="22"/>
        </w:rPr>
        <w:t>collecting personal</w:t>
      </w:r>
      <w:r w:rsidRPr="00C8491B">
        <w:rPr>
          <w:rFonts w:eastAsia="Arial" w:cs="Arial"/>
          <w:spacing w:val="-3"/>
          <w:szCs w:val="22"/>
        </w:rPr>
        <w:t xml:space="preserve"> </w:t>
      </w:r>
      <w:r w:rsidRPr="00C8491B">
        <w:rPr>
          <w:rFonts w:eastAsia="Arial" w:cs="Arial"/>
          <w:szCs w:val="22"/>
        </w:rPr>
        <w:t>information from you via Citizen</w:t>
      </w:r>
      <w:r w:rsidRPr="00C8491B">
        <w:rPr>
          <w:rFonts w:eastAsia="Arial" w:cs="Arial"/>
          <w:spacing w:val="-4"/>
          <w:szCs w:val="22"/>
        </w:rPr>
        <w:t xml:space="preserve"> </w:t>
      </w:r>
      <w:r w:rsidRPr="00C8491B">
        <w:rPr>
          <w:rFonts w:eastAsia="Arial" w:cs="Arial"/>
          <w:szCs w:val="22"/>
        </w:rPr>
        <w:t>Space. We</w:t>
      </w:r>
      <w:r w:rsidRPr="00C8491B">
        <w:rPr>
          <w:rFonts w:eastAsia="Arial" w:cs="Arial"/>
          <w:spacing w:val="-6"/>
          <w:szCs w:val="22"/>
        </w:rPr>
        <w:t xml:space="preserve"> </w:t>
      </w:r>
      <w:r w:rsidRPr="00C8491B">
        <w:rPr>
          <w:rFonts w:eastAsia="Arial" w:cs="Arial"/>
          <w:szCs w:val="22"/>
        </w:rPr>
        <w:t>will</w:t>
      </w:r>
      <w:r w:rsidRPr="00C8491B">
        <w:rPr>
          <w:rFonts w:eastAsia="Arial" w:cs="Arial"/>
          <w:spacing w:val="-6"/>
          <w:szCs w:val="22"/>
        </w:rPr>
        <w:t xml:space="preserve"> </w:t>
      </w:r>
      <w:r w:rsidRPr="00C8491B">
        <w:rPr>
          <w:rFonts w:eastAsia="Arial" w:cs="Arial"/>
          <w:szCs w:val="22"/>
        </w:rPr>
        <w:t>collect this</w:t>
      </w:r>
      <w:r w:rsidRPr="00C8491B">
        <w:rPr>
          <w:rFonts w:eastAsia="Arial" w:cs="Arial"/>
          <w:spacing w:val="-5"/>
          <w:szCs w:val="22"/>
        </w:rPr>
        <w:t xml:space="preserve"> </w:t>
      </w:r>
      <w:r w:rsidRPr="00C8491B">
        <w:rPr>
          <w:rFonts w:eastAsia="Arial" w:cs="Arial"/>
          <w:szCs w:val="22"/>
        </w:rPr>
        <w:t>information at</w:t>
      </w:r>
      <w:r w:rsidRPr="00C8491B">
        <w:rPr>
          <w:rFonts w:eastAsia="Arial" w:cs="Arial"/>
          <w:spacing w:val="-5"/>
          <w:szCs w:val="22"/>
        </w:rPr>
        <w:t xml:space="preserve"> </w:t>
      </w:r>
      <w:r w:rsidRPr="00C8491B">
        <w:rPr>
          <w:rFonts w:eastAsia="Arial" w:cs="Arial"/>
          <w:szCs w:val="22"/>
        </w:rPr>
        <w:t>the</w:t>
      </w:r>
      <w:r w:rsidRPr="00C8491B">
        <w:rPr>
          <w:rFonts w:eastAsia="Arial" w:cs="Arial"/>
          <w:spacing w:val="-3"/>
          <w:szCs w:val="22"/>
        </w:rPr>
        <w:t xml:space="preserve"> </w:t>
      </w:r>
      <w:r w:rsidRPr="00C8491B">
        <w:rPr>
          <w:rFonts w:eastAsia="Arial" w:cs="Arial"/>
          <w:szCs w:val="22"/>
        </w:rPr>
        <w:t>time</w:t>
      </w:r>
      <w:r w:rsidRPr="00C8491B">
        <w:rPr>
          <w:rFonts w:eastAsia="Arial" w:cs="Arial"/>
          <w:spacing w:val="-2"/>
          <w:szCs w:val="22"/>
        </w:rPr>
        <w:t xml:space="preserve"> </w:t>
      </w:r>
      <w:r w:rsidRPr="00C8491B">
        <w:rPr>
          <w:rFonts w:eastAsia="Arial" w:cs="Arial"/>
          <w:szCs w:val="22"/>
        </w:rPr>
        <w:t>that</w:t>
      </w:r>
      <w:r w:rsidRPr="00C8491B">
        <w:rPr>
          <w:rFonts w:eastAsia="Arial" w:cs="Arial"/>
          <w:spacing w:val="-2"/>
          <w:szCs w:val="22"/>
        </w:rPr>
        <w:t xml:space="preserve"> </w:t>
      </w:r>
      <w:r w:rsidRPr="00C8491B">
        <w:rPr>
          <w:rFonts w:eastAsia="Arial" w:cs="Arial"/>
          <w:szCs w:val="22"/>
        </w:rPr>
        <w:t>you</w:t>
      </w:r>
      <w:r w:rsidRPr="00C8491B">
        <w:rPr>
          <w:rFonts w:eastAsia="Arial" w:cs="Arial"/>
          <w:spacing w:val="-4"/>
          <w:szCs w:val="22"/>
        </w:rPr>
        <w:t xml:space="preserve"> </w:t>
      </w:r>
      <w:r w:rsidRPr="00C8491B">
        <w:rPr>
          <w:rFonts w:eastAsia="Arial" w:cs="Arial"/>
          <w:szCs w:val="22"/>
        </w:rPr>
        <w:t>submit your</w:t>
      </w:r>
      <w:r w:rsidRPr="00C8491B">
        <w:rPr>
          <w:rFonts w:eastAsia="Arial" w:cs="Arial"/>
          <w:spacing w:val="-2"/>
          <w:szCs w:val="22"/>
        </w:rPr>
        <w:t xml:space="preserve"> </w:t>
      </w:r>
      <w:r w:rsidRPr="00C8491B">
        <w:rPr>
          <w:rFonts w:eastAsia="Arial" w:cs="Arial"/>
          <w:szCs w:val="22"/>
        </w:rPr>
        <w:t>survey.</w:t>
      </w:r>
      <w:r w:rsidRPr="00C8491B">
        <w:rPr>
          <w:rFonts w:eastAsia="Arial" w:cs="Arial"/>
          <w:spacing w:val="-3"/>
          <w:szCs w:val="22"/>
        </w:rPr>
        <w:t xml:space="preserve"> </w:t>
      </w:r>
      <w:r w:rsidRPr="00C8491B">
        <w:rPr>
          <w:rFonts w:eastAsia="Arial" w:cs="Arial"/>
          <w:szCs w:val="22"/>
        </w:rPr>
        <w:t>This survey is</w:t>
      </w:r>
      <w:r w:rsidRPr="00C8491B">
        <w:rPr>
          <w:rFonts w:eastAsia="Arial" w:cs="Arial"/>
          <w:spacing w:val="-4"/>
          <w:szCs w:val="22"/>
        </w:rPr>
        <w:t xml:space="preserve"> </w:t>
      </w:r>
      <w:r w:rsidRPr="00C8491B">
        <w:rPr>
          <w:rFonts w:eastAsia="Arial" w:cs="Arial"/>
          <w:szCs w:val="22"/>
        </w:rPr>
        <w:t>for the</w:t>
      </w:r>
      <w:r w:rsidRPr="00C8491B">
        <w:rPr>
          <w:rFonts w:eastAsia="Arial" w:cs="Arial"/>
          <w:spacing w:val="-5"/>
          <w:szCs w:val="22"/>
        </w:rPr>
        <w:t xml:space="preserve"> </w:t>
      </w:r>
      <w:r w:rsidRPr="00C8491B">
        <w:rPr>
          <w:rFonts w:eastAsia="Arial" w:cs="Arial"/>
          <w:szCs w:val="22"/>
        </w:rPr>
        <w:t>purpose</w:t>
      </w:r>
      <w:r w:rsidRPr="00C8491B">
        <w:rPr>
          <w:rFonts w:eastAsia="Arial" w:cs="Arial"/>
          <w:spacing w:val="-2"/>
          <w:szCs w:val="22"/>
        </w:rPr>
        <w:t xml:space="preserve"> </w:t>
      </w:r>
      <w:r w:rsidRPr="00C8491B">
        <w:rPr>
          <w:rFonts w:eastAsia="Arial" w:cs="Arial"/>
          <w:szCs w:val="22"/>
        </w:rPr>
        <w:t>of</w:t>
      </w:r>
      <w:r w:rsidRPr="00C8491B">
        <w:rPr>
          <w:rFonts w:eastAsia="Arial" w:cs="Arial"/>
          <w:spacing w:val="-4"/>
          <w:szCs w:val="22"/>
        </w:rPr>
        <w:t xml:space="preserve"> </w:t>
      </w:r>
      <w:r w:rsidRPr="00C8491B">
        <w:rPr>
          <w:rFonts w:eastAsia="Arial" w:cs="Arial"/>
          <w:szCs w:val="22"/>
        </w:rPr>
        <w:t>consulting on</w:t>
      </w:r>
      <w:r w:rsidRPr="00C8491B">
        <w:rPr>
          <w:rFonts w:eastAsia="Arial" w:cs="Arial"/>
          <w:spacing w:val="-7"/>
          <w:szCs w:val="22"/>
        </w:rPr>
        <w:t xml:space="preserve"> </w:t>
      </w:r>
      <w:r w:rsidRPr="00C8491B">
        <w:rPr>
          <w:rFonts w:eastAsia="Arial" w:cs="Arial"/>
          <w:szCs w:val="22"/>
        </w:rPr>
        <w:t>a PBAC application submitted to</w:t>
      </w:r>
      <w:r w:rsidRPr="00C8491B">
        <w:rPr>
          <w:rFonts w:eastAsia="Arial" w:cs="Arial"/>
          <w:spacing w:val="-5"/>
          <w:szCs w:val="22"/>
        </w:rPr>
        <w:t xml:space="preserve"> </w:t>
      </w:r>
      <w:r w:rsidRPr="00C8491B">
        <w:rPr>
          <w:rFonts w:eastAsia="Arial" w:cs="Arial"/>
          <w:szCs w:val="22"/>
        </w:rPr>
        <w:t>the</w:t>
      </w:r>
      <w:r w:rsidRPr="00C8491B">
        <w:rPr>
          <w:rFonts w:eastAsia="Arial" w:cs="Arial"/>
          <w:spacing w:val="-3"/>
          <w:szCs w:val="22"/>
        </w:rPr>
        <w:t xml:space="preserve"> </w:t>
      </w:r>
      <w:r w:rsidRPr="00C8491B">
        <w:rPr>
          <w:rFonts w:eastAsia="Arial" w:cs="Arial"/>
          <w:szCs w:val="22"/>
        </w:rPr>
        <w:t>department.</w:t>
      </w:r>
    </w:p>
    <w:p w14:paraId="19350291" w14:textId="77777777" w:rsidR="0057398C" w:rsidRPr="00C8491B" w:rsidRDefault="0057398C" w:rsidP="0057398C">
      <w:pPr>
        <w:widowControl w:val="0"/>
        <w:autoSpaceDE w:val="0"/>
        <w:autoSpaceDN w:val="0"/>
        <w:spacing w:after="160"/>
        <w:rPr>
          <w:rFonts w:eastAsia="Arial" w:cs="Arial"/>
          <w:szCs w:val="22"/>
        </w:rPr>
      </w:pPr>
      <w:r w:rsidRPr="00C8491B">
        <w:rPr>
          <w:rFonts w:eastAsia="Arial" w:cs="Arial"/>
          <w:szCs w:val="22"/>
        </w:rPr>
        <w:t>To</w:t>
      </w:r>
      <w:r w:rsidRPr="00C8491B">
        <w:rPr>
          <w:rFonts w:eastAsia="Arial" w:cs="Arial"/>
          <w:spacing w:val="-6"/>
          <w:szCs w:val="22"/>
        </w:rPr>
        <w:t xml:space="preserve"> </w:t>
      </w:r>
      <w:r w:rsidRPr="00C8491B">
        <w:rPr>
          <w:rFonts w:eastAsia="Arial" w:cs="Arial"/>
          <w:szCs w:val="22"/>
        </w:rPr>
        <w:t>protect</w:t>
      </w:r>
      <w:r w:rsidRPr="00C8491B">
        <w:rPr>
          <w:rFonts w:eastAsia="Arial" w:cs="Arial"/>
          <w:spacing w:val="-1"/>
          <w:szCs w:val="22"/>
        </w:rPr>
        <w:t xml:space="preserve"> </w:t>
      </w:r>
      <w:r w:rsidRPr="00C8491B">
        <w:rPr>
          <w:rFonts w:eastAsia="Arial" w:cs="Arial"/>
          <w:szCs w:val="22"/>
        </w:rPr>
        <w:t xml:space="preserve">privacy, </w:t>
      </w:r>
      <w:r w:rsidRPr="00C8491B">
        <w:rPr>
          <w:rFonts w:eastAsia="Arial" w:cs="Arial"/>
          <w:b/>
          <w:bCs/>
          <w:szCs w:val="22"/>
        </w:rPr>
        <w:t>please</w:t>
      </w:r>
      <w:r w:rsidRPr="00C8491B">
        <w:rPr>
          <w:rFonts w:eastAsia="Arial" w:cs="Arial"/>
          <w:b/>
          <w:bCs/>
          <w:spacing w:val="-11"/>
          <w:szCs w:val="22"/>
        </w:rPr>
        <w:t xml:space="preserve"> </w:t>
      </w:r>
      <w:r w:rsidRPr="00C8491B">
        <w:rPr>
          <w:rFonts w:eastAsia="Arial" w:cs="Arial"/>
          <w:b/>
          <w:bCs/>
          <w:szCs w:val="22"/>
        </w:rPr>
        <w:t>do</w:t>
      </w:r>
      <w:r w:rsidRPr="00C8491B">
        <w:rPr>
          <w:rFonts w:eastAsia="Arial" w:cs="Arial"/>
          <w:b/>
          <w:bCs/>
          <w:spacing w:val="-7"/>
          <w:szCs w:val="22"/>
        </w:rPr>
        <w:t xml:space="preserve"> </w:t>
      </w:r>
      <w:r w:rsidRPr="00C8491B">
        <w:rPr>
          <w:rFonts w:eastAsia="Arial" w:cs="Arial"/>
          <w:b/>
          <w:bCs/>
          <w:szCs w:val="22"/>
        </w:rPr>
        <w:t>not</w:t>
      </w:r>
      <w:r w:rsidRPr="00C8491B">
        <w:rPr>
          <w:rFonts w:eastAsia="Arial" w:cs="Arial"/>
          <w:b/>
          <w:bCs/>
          <w:spacing w:val="-6"/>
          <w:szCs w:val="22"/>
        </w:rPr>
        <w:t xml:space="preserve"> </w:t>
      </w:r>
      <w:r w:rsidRPr="00C8491B">
        <w:rPr>
          <w:rFonts w:eastAsia="Arial" w:cs="Arial"/>
          <w:b/>
          <w:bCs/>
          <w:szCs w:val="22"/>
        </w:rPr>
        <w:t>include</w:t>
      </w:r>
      <w:r w:rsidRPr="00C8491B">
        <w:rPr>
          <w:rFonts w:eastAsia="Arial" w:cs="Arial"/>
          <w:spacing w:val="-2"/>
          <w:szCs w:val="22"/>
        </w:rPr>
        <w:t xml:space="preserve"> </w:t>
      </w:r>
      <w:r w:rsidRPr="00C8491B">
        <w:rPr>
          <w:rFonts w:eastAsia="Arial" w:cs="Arial"/>
          <w:szCs w:val="22"/>
        </w:rPr>
        <w:t>personal information about another individual, such as a family member or medical practitioner (third party) in your input. If you need to include information about another individual in your survey response, you will need to inform that individual of the contents of this notice and obtain their consent to the department collecting their personal information.</w:t>
      </w:r>
    </w:p>
    <w:p w14:paraId="21B0424E" w14:textId="77777777" w:rsidR="0057398C" w:rsidRPr="00C8491B" w:rsidRDefault="0057398C" w:rsidP="0057398C">
      <w:pPr>
        <w:widowControl w:val="0"/>
        <w:autoSpaceDE w:val="0"/>
        <w:autoSpaceDN w:val="0"/>
        <w:rPr>
          <w:rFonts w:eastAsia="Arial" w:cs="Arial"/>
          <w:szCs w:val="22"/>
        </w:rPr>
      </w:pPr>
      <w:r w:rsidRPr="00C8491B">
        <w:rPr>
          <w:rFonts w:eastAsia="Arial" w:cs="Arial"/>
          <w:szCs w:val="22"/>
        </w:rPr>
        <w:t>Certain questions—like your name and email address—are mandatory. This is so that we can contact you if we have any questions relating to your feedback. If you do not provide the required information, you will not be able to submit the survey.</w:t>
      </w:r>
    </w:p>
    <w:p w14:paraId="01EC64B6" w14:textId="77777777" w:rsidR="0057398C" w:rsidRPr="00C8491B" w:rsidRDefault="0057398C" w:rsidP="0057398C">
      <w:pPr>
        <w:widowControl w:val="0"/>
        <w:autoSpaceDE w:val="0"/>
        <w:autoSpaceDN w:val="0"/>
        <w:rPr>
          <w:rFonts w:eastAsia="Arial" w:cs="Arial"/>
          <w:b/>
          <w:bCs/>
          <w:i/>
          <w:iCs/>
          <w:w w:val="105"/>
          <w:sz w:val="28"/>
          <w:szCs w:val="28"/>
        </w:rPr>
      </w:pPr>
    </w:p>
    <w:p w14:paraId="64E03A56" w14:textId="77777777" w:rsidR="0057398C" w:rsidRPr="00C8491B" w:rsidRDefault="0057398C" w:rsidP="0057398C">
      <w:pPr>
        <w:widowControl w:val="0"/>
        <w:autoSpaceDE w:val="0"/>
        <w:autoSpaceDN w:val="0"/>
        <w:spacing w:before="200" w:after="160"/>
        <w:rPr>
          <w:rFonts w:eastAsia="Arial" w:cs="Arial"/>
          <w:b/>
          <w:bCs/>
          <w:i/>
          <w:iCs/>
          <w:szCs w:val="22"/>
        </w:rPr>
      </w:pPr>
      <w:r w:rsidRPr="00C8491B">
        <w:rPr>
          <w:rFonts w:eastAsia="Arial" w:cs="Arial"/>
          <w:b/>
          <w:bCs/>
          <w:i/>
          <w:iCs/>
          <w:w w:val="105"/>
          <w:szCs w:val="22"/>
        </w:rPr>
        <w:t>How</w:t>
      </w:r>
      <w:r w:rsidRPr="00C8491B">
        <w:rPr>
          <w:rFonts w:eastAsia="Arial" w:cs="Arial"/>
          <w:b/>
          <w:bCs/>
          <w:i/>
          <w:iCs/>
          <w:spacing w:val="-5"/>
          <w:w w:val="105"/>
          <w:szCs w:val="22"/>
        </w:rPr>
        <w:t xml:space="preserve"> </w:t>
      </w:r>
      <w:r w:rsidRPr="00C8491B">
        <w:rPr>
          <w:rFonts w:eastAsia="Arial" w:cs="Arial"/>
          <w:b/>
          <w:bCs/>
          <w:i/>
          <w:iCs/>
          <w:w w:val="105"/>
          <w:szCs w:val="22"/>
        </w:rPr>
        <w:t>we</w:t>
      </w:r>
      <w:r w:rsidRPr="00C8491B">
        <w:rPr>
          <w:rFonts w:eastAsia="Arial" w:cs="Arial"/>
          <w:b/>
          <w:bCs/>
          <w:i/>
          <w:iCs/>
          <w:spacing w:val="-1"/>
          <w:w w:val="105"/>
          <w:szCs w:val="22"/>
        </w:rPr>
        <w:t xml:space="preserve"> </w:t>
      </w:r>
      <w:r w:rsidRPr="00C8491B">
        <w:rPr>
          <w:rFonts w:eastAsia="Arial" w:cs="Arial"/>
          <w:b/>
          <w:bCs/>
          <w:i/>
          <w:iCs/>
          <w:w w:val="105"/>
          <w:szCs w:val="22"/>
        </w:rPr>
        <w:t>will</w:t>
      </w:r>
      <w:r w:rsidRPr="00C8491B">
        <w:rPr>
          <w:rFonts w:eastAsia="Arial" w:cs="Arial"/>
          <w:b/>
          <w:bCs/>
          <w:i/>
          <w:iCs/>
          <w:spacing w:val="-2"/>
          <w:w w:val="105"/>
          <w:szCs w:val="22"/>
        </w:rPr>
        <w:t xml:space="preserve"> </w:t>
      </w:r>
      <w:r w:rsidRPr="00C8491B">
        <w:rPr>
          <w:rFonts w:eastAsia="Arial" w:cs="Arial"/>
          <w:b/>
          <w:bCs/>
          <w:i/>
          <w:iCs/>
          <w:w w:val="105"/>
          <w:szCs w:val="22"/>
        </w:rPr>
        <w:t>use</w:t>
      </w:r>
      <w:r w:rsidRPr="00C8491B">
        <w:rPr>
          <w:rFonts w:eastAsia="Arial" w:cs="Arial"/>
          <w:b/>
          <w:bCs/>
          <w:i/>
          <w:iCs/>
          <w:spacing w:val="-4"/>
          <w:w w:val="105"/>
          <w:szCs w:val="22"/>
        </w:rPr>
        <w:t xml:space="preserve"> </w:t>
      </w:r>
      <w:r w:rsidRPr="00C8491B">
        <w:rPr>
          <w:rFonts w:eastAsia="Arial" w:cs="Arial"/>
          <w:b/>
          <w:bCs/>
          <w:i/>
          <w:iCs/>
          <w:w w:val="105"/>
          <w:szCs w:val="22"/>
        </w:rPr>
        <w:t>your</w:t>
      </w:r>
      <w:r w:rsidRPr="00C8491B">
        <w:rPr>
          <w:rFonts w:eastAsia="Arial" w:cs="Arial"/>
          <w:b/>
          <w:bCs/>
          <w:i/>
          <w:iCs/>
          <w:spacing w:val="-4"/>
          <w:w w:val="105"/>
          <w:szCs w:val="22"/>
        </w:rPr>
        <w:t xml:space="preserve"> </w:t>
      </w:r>
      <w:r w:rsidRPr="00C8491B">
        <w:rPr>
          <w:rFonts w:eastAsia="Arial" w:cs="Arial"/>
          <w:b/>
          <w:bCs/>
          <w:i/>
          <w:iCs/>
          <w:spacing w:val="-2"/>
          <w:w w:val="105"/>
          <w:szCs w:val="22"/>
        </w:rPr>
        <w:t>input</w:t>
      </w:r>
    </w:p>
    <w:p w14:paraId="092AD322" w14:textId="77777777" w:rsidR="0057398C" w:rsidRPr="00C8491B" w:rsidRDefault="0057398C" w:rsidP="0057398C">
      <w:pPr>
        <w:widowControl w:val="0"/>
        <w:autoSpaceDE w:val="0"/>
        <w:autoSpaceDN w:val="0"/>
        <w:spacing w:after="160"/>
        <w:rPr>
          <w:rFonts w:eastAsia="Arial" w:cs="Arial"/>
          <w:szCs w:val="22"/>
        </w:rPr>
      </w:pPr>
      <w:r w:rsidRPr="00C8491B">
        <w:rPr>
          <w:rFonts w:eastAsia="Arial" w:cs="Arial"/>
          <w:szCs w:val="22"/>
        </w:rPr>
        <w:t>The</w:t>
      </w:r>
      <w:r w:rsidRPr="00C8491B">
        <w:rPr>
          <w:rFonts w:eastAsia="Arial" w:cs="Arial"/>
          <w:spacing w:val="-9"/>
          <w:szCs w:val="22"/>
        </w:rPr>
        <w:t xml:space="preserve"> </w:t>
      </w:r>
      <w:r w:rsidRPr="00C8491B">
        <w:rPr>
          <w:rFonts w:eastAsia="Arial" w:cs="Arial"/>
          <w:szCs w:val="22"/>
        </w:rPr>
        <w:t>department routinely</w:t>
      </w:r>
      <w:r w:rsidRPr="00C8491B">
        <w:rPr>
          <w:rFonts w:eastAsia="Arial" w:cs="Arial"/>
          <w:spacing w:val="-2"/>
          <w:szCs w:val="22"/>
        </w:rPr>
        <w:t xml:space="preserve"> </w:t>
      </w:r>
      <w:r w:rsidRPr="00C8491B">
        <w:rPr>
          <w:rFonts w:eastAsia="Arial" w:cs="Arial"/>
          <w:szCs w:val="22"/>
        </w:rPr>
        <w:t>shares</w:t>
      </w:r>
      <w:r w:rsidRPr="00C8491B">
        <w:rPr>
          <w:rFonts w:eastAsia="Arial" w:cs="Arial"/>
          <w:spacing w:val="-9"/>
          <w:szCs w:val="22"/>
        </w:rPr>
        <w:t xml:space="preserve"> </w:t>
      </w:r>
      <w:r w:rsidRPr="00C8491B">
        <w:rPr>
          <w:rFonts w:eastAsia="Arial" w:cs="Arial"/>
          <w:szCs w:val="22"/>
        </w:rPr>
        <w:t>consultation input with the PBAC and its subcommittees and with the</w:t>
      </w:r>
      <w:r w:rsidRPr="00C8491B">
        <w:rPr>
          <w:rFonts w:eastAsia="Arial" w:cs="Arial"/>
          <w:spacing w:val="-4"/>
          <w:szCs w:val="22"/>
        </w:rPr>
        <w:t xml:space="preserve"> </w:t>
      </w:r>
      <w:r w:rsidRPr="00C8491B">
        <w:rPr>
          <w:rFonts w:eastAsia="Arial" w:cs="Arial"/>
          <w:szCs w:val="22"/>
        </w:rPr>
        <w:t xml:space="preserve">applicant. The department shares: </w:t>
      </w:r>
    </w:p>
    <w:p w14:paraId="4AF27A52" w14:textId="77777777" w:rsidR="0057398C" w:rsidRPr="00C8491B" w:rsidRDefault="0057398C" w:rsidP="0057398C">
      <w:pPr>
        <w:widowControl w:val="0"/>
        <w:autoSpaceDE w:val="0"/>
        <w:autoSpaceDN w:val="0"/>
        <w:spacing w:after="160"/>
        <w:rPr>
          <w:rFonts w:eastAsia="Arial" w:cs="Arial"/>
          <w:szCs w:val="22"/>
        </w:rPr>
      </w:pPr>
      <w:r w:rsidRPr="00C8491B">
        <w:rPr>
          <w:rFonts w:eastAsia="Aptos" w:cs="Arial"/>
          <w:b/>
          <w:bCs/>
          <w:kern w:val="2"/>
          <w:szCs w:val="22"/>
          <w14:ligatures w14:val="standardContextual"/>
        </w:rPr>
        <w:t>Consultation i</w:t>
      </w:r>
      <w:r w:rsidRPr="00C8491B">
        <w:rPr>
          <w:rFonts w:eastAsia="Aptos" w:cs="Arial"/>
          <w:b/>
          <w:kern w:val="2"/>
          <w:szCs w:val="22"/>
          <w14:ligatures w14:val="standardContextual"/>
        </w:rPr>
        <w:t xml:space="preserve">nput from groups/organisations </w:t>
      </w:r>
      <w:r w:rsidRPr="00C8491B">
        <w:rPr>
          <w:rFonts w:eastAsia="Aptos" w:cs="Arial"/>
          <w:kern w:val="2"/>
          <w:szCs w:val="22"/>
          <w14:ligatures w14:val="standardContextual"/>
        </w:rPr>
        <w:t>in</w:t>
      </w:r>
      <w:r w:rsidRPr="00C8491B">
        <w:rPr>
          <w:rFonts w:eastAsia="Aptos" w:cs="Arial"/>
          <w:spacing w:val="-4"/>
          <w:kern w:val="2"/>
          <w:szCs w:val="22"/>
          <w14:ligatures w14:val="standardContextual"/>
        </w:rPr>
        <w:t xml:space="preserve"> </w:t>
      </w:r>
      <w:r w:rsidRPr="00C8491B">
        <w:rPr>
          <w:rFonts w:eastAsia="Aptos" w:cs="Arial"/>
          <w:kern w:val="2"/>
          <w:szCs w:val="22"/>
          <w14:ligatures w14:val="standardContextual"/>
        </w:rPr>
        <w:t>full, after redacting any personal information of third parties (if applicable)</w:t>
      </w:r>
      <w:r w:rsidRPr="00C8491B">
        <w:rPr>
          <w:rFonts w:eastAsia="Arial" w:cs="Arial"/>
          <w:szCs w:val="22"/>
        </w:rPr>
        <w:t xml:space="preserve">. </w:t>
      </w:r>
    </w:p>
    <w:p w14:paraId="534B73C1" w14:textId="77777777" w:rsidR="0057398C" w:rsidRPr="00C8491B" w:rsidRDefault="0057398C" w:rsidP="0057398C">
      <w:pPr>
        <w:widowControl w:val="0"/>
        <w:autoSpaceDE w:val="0"/>
        <w:autoSpaceDN w:val="0"/>
        <w:spacing w:after="160"/>
        <w:rPr>
          <w:rFonts w:eastAsia="Arial" w:cs="Arial"/>
          <w:b/>
          <w:szCs w:val="22"/>
        </w:rPr>
      </w:pPr>
      <w:r w:rsidRPr="00C8491B">
        <w:rPr>
          <w:rFonts w:eastAsia="Arial" w:cs="Arial"/>
          <w:b/>
          <w:szCs w:val="22"/>
        </w:rPr>
        <w:t>Consultation input from individuals:</w:t>
      </w:r>
    </w:p>
    <w:p w14:paraId="10A49665" w14:textId="77777777" w:rsidR="0057398C" w:rsidRPr="00C8491B" w:rsidRDefault="0057398C" w:rsidP="0057398C">
      <w:pPr>
        <w:widowControl w:val="0"/>
        <w:numPr>
          <w:ilvl w:val="0"/>
          <w:numId w:val="29"/>
        </w:numPr>
        <w:autoSpaceDE w:val="0"/>
        <w:autoSpaceDN w:val="0"/>
        <w:spacing w:after="160" w:line="259" w:lineRule="auto"/>
        <w:ind w:left="426" w:hanging="357"/>
        <w:rPr>
          <w:rFonts w:eastAsia="Arial" w:cs="Arial"/>
          <w:szCs w:val="22"/>
        </w:rPr>
      </w:pPr>
      <w:r w:rsidRPr="00C8491B">
        <w:rPr>
          <w:rFonts w:eastAsia="Arial" w:cs="Arial"/>
          <w:szCs w:val="22"/>
        </w:rPr>
        <w:t>with</w:t>
      </w:r>
      <w:r w:rsidRPr="00C8491B">
        <w:rPr>
          <w:rFonts w:eastAsia="Arial" w:cs="Arial"/>
          <w:spacing w:val="-1"/>
          <w:szCs w:val="22"/>
        </w:rPr>
        <w:t xml:space="preserve"> </w:t>
      </w:r>
      <w:r w:rsidRPr="00C8491B">
        <w:rPr>
          <w:rFonts w:eastAsia="Arial" w:cs="Arial"/>
          <w:szCs w:val="22"/>
        </w:rPr>
        <w:t>the PBAC and</w:t>
      </w:r>
      <w:r w:rsidRPr="00C8491B">
        <w:rPr>
          <w:rFonts w:eastAsia="Arial" w:cs="Arial"/>
          <w:spacing w:val="-5"/>
          <w:szCs w:val="22"/>
        </w:rPr>
        <w:t xml:space="preserve"> </w:t>
      </w:r>
      <w:r w:rsidRPr="00C8491B">
        <w:rPr>
          <w:rFonts w:eastAsia="Arial" w:cs="Arial"/>
          <w:szCs w:val="22"/>
        </w:rPr>
        <w:t>its</w:t>
      </w:r>
      <w:r w:rsidRPr="00C8491B">
        <w:rPr>
          <w:rFonts w:eastAsia="Arial" w:cs="Arial"/>
          <w:spacing w:val="-3"/>
          <w:szCs w:val="22"/>
        </w:rPr>
        <w:t xml:space="preserve"> </w:t>
      </w:r>
      <w:r w:rsidRPr="00C8491B">
        <w:rPr>
          <w:rFonts w:eastAsia="Arial" w:cs="Arial"/>
          <w:szCs w:val="22"/>
        </w:rPr>
        <w:t xml:space="preserve">subcommittees in full, after redacting any personal information of third parties (if applicable). That is, </w:t>
      </w:r>
      <w:r w:rsidRPr="00C8491B">
        <w:rPr>
          <w:rFonts w:eastAsia="Arial" w:cs="Arial"/>
          <w:szCs w:val="22"/>
          <w:u w:val="single"/>
        </w:rPr>
        <w:t>your</w:t>
      </w:r>
      <w:r w:rsidRPr="00C8491B">
        <w:rPr>
          <w:rFonts w:eastAsia="Arial" w:cs="Arial"/>
          <w:szCs w:val="22"/>
        </w:rPr>
        <w:t xml:space="preserve"> personal details </w:t>
      </w:r>
      <w:r w:rsidRPr="00C8491B">
        <w:rPr>
          <w:rFonts w:eastAsia="Arial" w:cs="Arial"/>
          <w:szCs w:val="22"/>
          <w:u w:val="single"/>
        </w:rPr>
        <w:t>will not</w:t>
      </w:r>
      <w:r w:rsidRPr="00C8491B">
        <w:rPr>
          <w:rFonts w:eastAsia="Arial" w:cs="Arial"/>
          <w:szCs w:val="22"/>
        </w:rPr>
        <w:t xml:space="preserve"> be redacted.</w:t>
      </w:r>
    </w:p>
    <w:p w14:paraId="152A6E05" w14:textId="77777777" w:rsidR="0057398C" w:rsidRPr="00C8491B" w:rsidRDefault="0057398C" w:rsidP="0057398C">
      <w:pPr>
        <w:widowControl w:val="0"/>
        <w:numPr>
          <w:ilvl w:val="0"/>
          <w:numId w:val="29"/>
        </w:numPr>
        <w:autoSpaceDE w:val="0"/>
        <w:autoSpaceDN w:val="0"/>
        <w:spacing w:after="120" w:line="259" w:lineRule="auto"/>
        <w:ind w:left="426"/>
        <w:contextualSpacing/>
        <w:rPr>
          <w:rFonts w:eastAsia="Arial" w:cs="Arial"/>
          <w:szCs w:val="22"/>
        </w:rPr>
      </w:pPr>
      <w:r w:rsidRPr="00C8491B">
        <w:rPr>
          <w:rFonts w:eastAsia="Arial" w:cs="Arial"/>
          <w:szCs w:val="22"/>
        </w:rPr>
        <w:t xml:space="preserve">with the applicant in de-identified summary form. This summary is prepared by the department and shared with both the applicant and with the PBAC and its subcommittees. </w:t>
      </w:r>
    </w:p>
    <w:p w14:paraId="17CB7AAE" w14:textId="77777777" w:rsidR="0057398C" w:rsidRPr="00C8491B" w:rsidRDefault="0057398C" w:rsidP="0057398C">
      <w:pPr>
        <w:widowControl w:val="0"/>
        <w:autoSpaceDE w:val="0"/>
        <w:autoSpaceDN w:val="0"/>
        <w:ind w:left="68"/>
        <w:rPr>
          <w:rFonts w:eastAsia="Arial" w:cs="Arial"/>
          <w:szCs w:val="22"/>
        </w:rPr>
      </w:pPr>
    </w:p>
    <w:p w14:paraId="742E15E9" w14:textId="77777777" w:rsidR="0057398C" w:rsidRPr="00C8491B" w:rsidRDefault="0057398C" w:rsidP="0057398C">
      <w:pPr>
        <w:widowControl w:val="0"/>
        <w:autoSpaceDE w:val="0"/>
        <w:autoSpaceDN w:val="0"/>
        <w:spacing w:after="120"/>
        <w:ind w:left="66"/>
        <w:rPr>
          <w:rFonts w:eastAsia="Arial" w:cs="Arial"/>
          <w:szCs w:val="22"/>
        </w:rPr>
      </w:pPr>
      <w:r w:rsidRPr="00C8491B">
        <w:rPr>
          <w:rFonts w:eastAsia="Arial" w:cs="Arial"/>
          <w:szCs w:val="22"/>
        </w:rPr>
        <w:t>From</w:t>
      </w:r>
      <w:r w:rsidRPr="00C8491B">
        <w:rPr>
          <w:rFonts w:eastAsia="Arial" w:cs="Arial"/>
          <w:spacing w:val="-5"/>
          <w:szCs w:val="22"/>
        </w:rPr>
        <w:t xml:space="preserve"> </w:t>
      </w:r>
      <w:r w:rsidRPr="00C8491B">
        <w:rPr>
          <w:rFonts w:eastAsia="Arial" w:cs="Arial"/>
          <w:szCs w:val="22"/>
        </w:rPr>
        <w:t>time</w:t>
      </w:r>
      <w:r w:rsidRPr="00C8491B">
        <w:rPr>
          <w:rFonts w:eastAsia="Arial" w:cs="Arial"/>
          <w:spacing w:val="-4"/>
          <w:szCs w:val="22"/>
        </w:rPr>
        <w:t xml:space="preserve"> </w:t>
      </w:r>
      <w:r w:rsidRPr="00C8491B">
        <w:rPr>
          <w:rFonts w:eastAsia="Arial" w:cs="Arial"/>
          <w:szCs w:val="22"/>
        </w:rPr>
        <w:t>to</w:t>
      </w:r>
      <w:r w:rsidRPr="00C8491B">
        <w:rPr>
          <w:rFonts w:eastAsia="Arial" w:cs="Arial"/>
          <w:spacing w:val="-9"/>
          <w:szCs w:val="22"/>
        </w:rPr>
        <w:t xml:space="preserve"> </w:t>
      </w:r>
      <w:r w:rsidRPr="00C8491B">
        <w:rPr>
          <w:rFonts w:eastAsia="Arial" w:cs="Arial"/>
          <w:szCs w:val="22"/>
        </w:rPr>
        <w:t>time</w:t>
      </w:r>
      <w:r w:rsidRPr="00C8491B">
        <w:rPr>
          <w:rFonts w:eastAsia="Arial" w:cs="Arial"/>
          <w:color w:val="676767"/>
          <w:szCs w:val="22"/>
        </w:rPr>
        <w:t>,</w:t>
      </w:r>
      <w:r w:rsidRPr="00C8491B">
        <w:rPr>
          <w:rFonts w:eastAsia="Arial" w:cs="Arial"/>
          <w:color w:val="676767"/>
          <w:spacing w:val="-12"/>
          <w:szCs w:val="22"/>
        </w:rPr>
        <w:t xml:space="preserve"> </w:t>
      </w:r>
      <w:r w:rsidRPr="00C8491B">
        <w:rPr>
          <w:rFonts w:eastAsia="Arial" w:cs="Arial"/>
          <w:szCs w:val="22"/>
        </w:rPr>
        <w:t>the</w:t>
      </w:r>
      <w:r w:rsidRPr="00C8491B">
        <w:rPr>
          <w:rFonts w:eastAsia="Arial" w:cs="Arial"/>
          <w:spacing w:val="-8"/>
          <w:szCs w:val="22"/>
        </w:rPr>
        <w:t xml:space="preserve"> </w:t>
      </w:r>
      <w:r w:rsidRPr="00C8491B">
        <w:rPr>
          <w:rFonts w:eastAsia="Arial" w:cs="Arial"/>
          <w:szCs w:val="22"/>
        </w:rPr>
        <w:t>department</w:t>
      </w:r>
      <w:r w:rsidRPr="00C8491B">
        <w:rPr>
          <w:rFonts w:eastAsia="Arial" w:cs="Arial"/>
          <w:spacing w:val="6"/>
          <w:szCs w:val="22"/>
        </w:rPr>
        <w:t xml:space="preserve"> </w:t>
      </w:r>
      <w:r w:rsidRPr="00C8491B">
        <w:rPr>
          <w:rFonts w:eastAsia="Arial" w:cs="Arial"/>
          <w:szCs w:val="22"/>
        </w:rPr>
        <w:t>may</w:t>
      </w:r>
      <w:r w:rsidRPr="00C8491B">
        <w:rPr>
          <w:rFonts w:eastAsia="Arial" w:cs="Arial"/>
          <w:spacing w:val="-2"/>
          <w:szCs w:val="22"/>
        </w:rPr>
        <w:t xml:space="preserve"> </w:t>
      </w:r>
      <w:r w:rsidRPr="00C8491B">
        <w:rPr>
          <w:rFonts w:eastAsia="Arial" w:cs="Arial"/>
          <w:szCs w:val="22"/>
        </w:rPr>
        <w:t>also</w:t>
      </w:r>
      <w:r w:rsidRPr="00C8491B">
        <w:rPr>
          <w:rFonts w:eastAsia="Arial" w:cs="Arial"/>
          <w:spacing w:val="-4"/>
          <w:szCs w:val="22"/>
        </w:rPr>
        <w:t xml:space="preserve"> </w:t>
      </w:r>
      <w:r w:rsidRPr="00C8491B">
        <w:rPr>
          <w:rFonts w:eastAsia="Arial" w:cs="Arial"/>
          <w:szCs w:val="22"/>
        </w:rPr>
        <w:t>share your consultation</w:t>
      </w:r>
      <w:r w:rsidRPr="00C8491B">
        <w:rPr>
          <w:rFonts w:eastAsia="Arial" w:cs="Arial"/>
          <w:spacing w:val="6"/>
          <w:szCs w:val="22"/>
        </w:rPr>
        <w:t xml:space="preserve"> </w:t>
      </w:r>
      <w:r w:rsidRPr="00C8491B">
        <w:rPr>
          <w:rFonts w:eastAsia="Arial" w:cs="Arial"/>
          <w:szCs w:val="22"/>
        </w:rPr>
        <w:t>input</w:t>
      </w:r>
      <w:r w:rsidRPr="00C8491B">
        <w:rPr>
          <w:rFonts w:eastAsia="Arial" w:cs="Arial"/>
          <w:spacing w:val="-5"/>
          <w:szCs w:val="22"/>
        </w:rPr>
        <w:t xml:space="preserve"> </w:t>
      </w:r>
      <w:r w:rsidRPr="00C8491B">
        <w:rPr>
          <w:rFonts w:eastAsia="Arial" w:cs="Arial"/>
          <w:spacing w:val="-2"/>
          <w:szCs w:val="22"/>
        </w:rPr>
        <w:t>with:</w:t>
      </w:r>
    </w:p>
    <w:p w14:paraId="270B8E65" w14:textId="77777777" w:rsidR="0057398C" w:rsidRPr="00C8491B" w:rsidRDefault="0057398C" w:rsidP="0057398C">
      <w:pPr>
        <w:widowControl w:val="0"/>
        <w:autoSpaceDE w:val="0"/>
        <w:autoSpaceDN w:val="0"/>
        <w:spacing w:before="60" w:after="120"/>
        <w:ind w:left="66" w:right="74"/>
        <w:rPr>
          <w:rFonts w:eastAsia="Arial" w:cs="Arial"/>
          <w:szCs w:val="14"/>
        </w:rPr>
      </w:pPr>
      <w:r w:rsidRPr="00C8491B">
        <w:rPr>
          <w:rFonts w:eastAsia="Arial" w:cs="Arial"/>
          <w:b/>
          <w:bCs/>
          <w:szCs w:val="14"/>
        </w:rPr>
        <w:t>Other Health Technology Assessment Committees</w:t>
      </w:r>
      <w:r w:rsidRPr="00C8491B">
        <w:rPr>
          <w:rFonts w:eastAsia="Arial" w:cs="Arial"/>
          <w:szCs w:val="14"/>
        </w:rPr>
        <w:t>. If another HTA committee, such as the Medical Services Advisory Committee (MSAC), is reviewing the application, the department may share PBAC consultation input with that committee or its subcommittees. The department shares the input in the same format as provided to PBAC and its subcommittees.</w:t>
      </w:r>
    </w:p>
    <w:p w14:paraId="01629130" w14:textId="77777777" w:rsidR="0057398C" w:rsidRPr="00C8491B" w:rsidRDefault="0057398C" w:rsidP="00C8491B">
      <w:pPr>
        <w:widowControl w:val="0"/>
        <w:autoSpaceDE w:val="0"/>
        <w:autoSpaceDN w:val="0"/>
        <w:spacing w:before="60"/>
        <w:ind w:left="68" w:right="74"/>
        <w:rPr>
          <w:rFonts w:eastAsia="Arial" w:cs="Arial"/>
          <w:szCs w:val="14"/>
        </w:rPr>
      </w:pPr>
      <w:r w:rsidRPr="00C8491B">
        <w:rPr>
          <w:rFonts w:eastAsia="Arial" w:cs="Arial"/>
          <w:b/>
          <w:szCs w:val="14"/>
        </w:rPr>
        <w:t>Health Technology Assessment</w:t>
      </w:r>
      <w:r w:rsidRPr="00C8491B">
        <w:rPr>
          <w:rFonts w:eastAsia="Arial" w:cs="Arial"/>
          <w:b/>
          <w:spacing w:val="16"/>
          <w:szCs w:val="14"/>
        </w:rPr>
        <w:t xml:space="preserve"> </w:t>
      </w:r>
      <w:r w:rsidRPr="00C8491B">
        <w:rPr>
          <w:rFonts w:eastAsia="Arial" w:cs="Arial"/>
          <w:b/>
          <w:szCs w:val="14"/>
        </w:rPr>
        <w:t>(HTA) Groups</w:t>
      </w:r>
      <w:r w:rsidRPr="00C8491B">
        <w:rPr>
          <w:rFonts w:eastAsia="Arial" w:cs="Arial"/>
          <w:szCs w:val="14"/>
        </w:rPr>
        <w:t>, to inform their reports to</w:t>
      </w:r>
      <w:r w:rsidRPr="00C8491B">
        <w:rPr>
          <w:rFonts w:eastAsia="Arial" w:cs="Arial"/>
          <w:spacing w:val="-2"/>
          <w:szCs w:val="14"/>
        </w:rPr>
        <w:t xml:space="preserve"> </w:t>
      </w:r>
      <w:r w:rsidRPr="00C8491B">
        <w:rPr>
          <w:rFonts w:eastAsia="Arial" w:cs="Arial"/>
          <w:szCs w:val="14"/>
        </w:rPr>
        <w:t>the PBAC. The department contracts HTA</w:t>
      </w:r>
      <w:r w:rsidRPr="00C8491B">
        <w:rPr>
          <w:rFonts w:eastAsia="Arial" w:cs="Arial"/>
          <w:spacing w:val="-3"/>
          <w:szCs w:val="14"/>
        </w:rPr>
        <w:t xml:space="preserve"> </w:t>
      </w:r>
      <w:r w:rsidRPr="00C8491B">
        <w:rPr>
          <w:rFonts w:eastAsia="Arial" w:cs="Arial"/>
          <w:szCs w:val="14"/>
        </w:rPr>
        <w:t>Groups to prepare documents that help PBAC with its deliberations. If</w:t>
      </w:r>
      <w:r w:rsidRPr="00C8491B">
        <w:rPr>
          <w:rFonts w:eastAsia="Arial" w:cs="Arial"/>
          <w:spacing w:val="-4"/>
          <w:szCs w:val="14"/>
        </w:rPr>
        <w:t xml:space="preserve"> </w:t>
      </w:r>
      <w:r w:rsidRPr="00C8491B">
        <w:rPr>
          <w:rFonts w:eastAsia="Arial" w:cs="Arial"/>
          <w:szCs w:val="14"/>
        </w:rPr>
        <w:t>HTA</w:t>
      </w:r>
      <w:r w:rsidRPr="00C8491B">
        <w:rPr>
          <w:rFonts w:eastAsia="Arial" w:cs="Arial"/>
          <w:spacing w:val="-3"/>
          <w:szCs w:val="14"/>
        </w:rPr>
        <w:t xml:space="preserve"> </w:t>
      </w:r>
      <w:r w:rsidRPr="00C8491B">
        <w:rPr>
          <w:rFonts w:eastAsia="Arial" w:cs="Arial"/>
          <w:szCs w:val="14"/>
        </w:rPr>
        <w:t>Groups receive copies of</w:t>
      </w:r>
      <w:r w:rsidRPr="00C8491B">
        <w:rPr>
          <w:rFonts w:eastAsia="Arial" w:cs="Arial"/>
          <w:spacing w:val="-1"/>
          <w:szCs w:val="14"/>
        </w:rPr>
        <w:t xml:space="preserve"> </w:t>
      </w:r>
      <w:r w:rsidRPr="00C8491B">
        <w:rPr>
          <w:rFonts w:eastAsia="Arial" w:cs="Arial"/>
          <w:szCs w:val="14"/>
        </w:rPr>
        <w:t>consultation input, it is</w:t>
      </w:r>
      <w:r w:rsidRPr="00C8491B">
        <w:rPr>
          <w:rFonts w:eastAsia="Arial" w:cs="Arial"/>
          <w:spacing w:val="-1"/>
          <w:szCs w:val="14"/>
        </w:rPr>
        <w:t xml:space="preserve"> </w:t>
      </w:r>
      <w:r w:rsidRPr="00C8491B">
        <w:rPr>
          <w:rFonts w:eastAsia="Arial" w:cs="Arial"/>
          <w:szCs w:val="14"/>
        </w:rPr>
        <w:t>in the same format as</w:t>
      </w:r>
      <w:r w:rsidRPr="00C8491B">
        <w:rPr>
          <w:rFonts w:eastAsia="Arial" w:cs="Arial"/>
          <w:spacing w:val="-2"/>
          <w:szCs w:val="14"/>
        </w:rPr>
        <w:t xml:space="preserve"> provided to </w:t>
      </w:r>
      <w:r w:rsidRPr="00C8491B">
        <w:rPr>
          <w:rFonts w:eastAsia="Arial" w:cs="Arial"/>
          <w:szCs w:val="14"/>
        </w:rPr>
        <w:t>the PBAC and its subcommittees.</w:t>
      </w:r>
    </w:p>
    <w:p w14:paraId="3D687F68" w14:textId="77777777" w:rsidR="0057398C" w:rsidRPr="00C8491B" w:rsidRDefault="0057398C" w:rsidP="0057398C">
      <w:pPr>
        <w:widowControl w:val="0"/>
        <w:autoSpaceDE w:val="0"/>
        <w:autoSpaceDN w:val="0"/>
        <w:ind w:left="68" w:right="74"/>
        <w:rPr>
          <w:rFonts w:eastAsia="Arial" w:cs="Arial"/>
          <w:bCs/>
          <w:szCs w:val="14"/>
        </w:rPr>
      </w:pPr>
    </w:p>
    <w:p w14:paraId="6CEC8F9F" w14:textId="77777777" w:rsidR="0057398C" w:rsidRPr="00C8491B" w:rsidRDefault="0057398C" w:rsidP="0057398C">
      <w:pPr>
        <w:widowControl w:val="0"/>
        <w:autoSpaceDE w:val="0"/>
        <w:autoSpaceDN w:val="0"/>
        <w:spacing w:before="60" w:after="120"/>
        <w:ind w:left="66" w:right="74"/>
        <w:rPr>
          <w:rFonts w:eastAsia="Arial" w:cs="Arial"/>
          <w:bCs/>
          <w:szCs w:val="14"/>
        </w:rPr>
      </w:pPr>
      <w:r w:rsidRPr="00C8491B">
        <w:rPr>
          <w:rFonts w:eastAsia="Arial" w:cs="Arial"/>
          <w:bCs/>
          <w:szCs w:val="14"/>
        </w:rPr>
        <w:t>Committee members and HTA Groups are subject to confidentiality obligations.</w:t>
      </w:r>
    </w:p>
    <w:p w14:paraId="4A4EC012" w14:textId="77777777" w:rsidR="0057398C" w:rsidRPr="00C8491B" w:rsidRDefault="0057398C" w:rsidP="0057398C">
      <w:pPr>
        <w:widowControl w:val="0"/>
        <w:autoSpaceDE w:val="0"/>
        <w:autoSpaceDN w:val="0"/>
        <w:spacing w:before="60" w:after="120"/>
        <w:ind w:right="74"/>
        <w:rPr>
          <w:rFonts w:eastAsia="Arial" w:cs="Arial"/>
          <w:b/>
          <w:i/>
          <w:iCs/>
          <w:szCs w:val="14"/>
        </w:rPr>
      </w:pPr>
    </w:p>
    <w:p w14:paraId="4A2B4F60" w14:textId="77777777" w:rsidR="0057398C" w:rsidRPr="00C8491B" w:rsidRDefault="0057398C" w:rsidP="0057398C">
      <w:pPr>
        <w:widowControl w:val="0"/>
        <w:autoSpaceDE w:val="0"/>
        <w:autoSpaceDN w:val="0"/>
        <w:spacing w:before="60" w:after="120"/>
        <w:ind w:right="74"/>
        <w:rPr>
          <w:rFonts w:eastAsia="Arial" w:cs="Arial"/>
          <w:b/>
          <w:i/>
          <w:iCs/>
          <w:szCs w:val="14"/>
        </w:rPr>
      </w:pPr>
      <w:r w:rsidRPr="00C8491B">
        <w:rPr>
          <w:rFonts w:eastAsia="Arial" w:cs="Arial"/>
          <w:b/>
          <w:i/>
          <w:iCs/>
          <w:szCs w:val="14"/>
        </w:rPr>
        <w:t>Publication of Summary</w:t>
      </w:r>
    </w:p>
    <w:p w14:paraId="7A90F1BC" w14:textId="77777777" w:rsidR="0057398C" w:rsidRPr="00C8491B" w:rsidRDefault="0057398C" w:rsidP="0057398C">
      <w:pPr>
        <w:widowControl w:val="0"/>
        <w:autoSpaceDE w:val="0"/>
        <w:autoSpaceDN w:val="0"/>
        <w:spacing w:after="160"/>
        <w:rPr>
          <w:rFonts w:eastAsia="Arial" w:cs="Arial"/>
          <w:szCs w:val="22"/>
        </w:rPr>
      </w:pPr>
      <w:r w:rsidRPr="00C8491B">
        <w:rPr>
          <w:rFonts w:eastAsia="Arial" w:cs="Arial"/>
          <w:szCs w:val="22"/>
        </w:rPr>
        <w:t>The</w:t>
      </w:r>
      <w:r w:rsidRPr="00C8491B">
        <w:rPr>
          <w:rFonts w:eastAsia="Arial" w:cs="Arial"/>
          <w:spacing w:val="-2"/>
          <w:szCs w:val="22"/>
        </w:rPr>
        <w:t xml:space="preserve"> </w:t>
      </w:r>
      <w:r w:rsidRPr="00C8491B">
        <w:rPr>
          <w:rFonts w:eastAsia="Arial" w:cs="Arial"/>
          <w:szCs w:val="22"/>
        </w:rPr>
        <w:t>department may</w:t>
      </w:r>
      <w:r w:rsidRPr="00C8491B">
        <w:rPr>
          <w:rFonts w:eastAsia="Arial" w:cs="Arial"/>
          <w:spacing w:val="-2"/>
          <w:szCs w:val="22"/>
        </w:rPr>
        <w:t xml:space="preserve"> </w:t>
      </w:r>
      <w:r w:rsidRPr="00C8491B">
        <w:rPr>
          <w:rFonts w:eastAsia="Arial" w:cs="Arial"/>
          <w:szCs w:val="22"/>
        </w:rPr>
        <w:t>publish a</w:t>
      </w:r>
      <w:r w:rsidRPr="00C8491B">
        <w:rPr>
          <w:rFonts w:eastAsia="Arial" w:cs="Arial"/>
          <w:spacing w:val="-2"/>
          <w:szCs w:val="22"/>
        </w:rPr>
        <w:t xml:space="preserve"> </w:t>
      </w:r>
      <w:r w:rsidRPr="00C8491B">
        <w:rPr>
          <w:rFonts w:eastAsia="Arial" w:cs="Arial"/>
          <w:szCs w:val="22"/>
        </w:rPr>
        <w:t>summary of</w:t>
      </w:r>
      <w:r w:rsidRPr="00C8491B">
        <w:rPr>
          <w:rFonts w:eastAsia="Arial" w:cs="Arial"/>
          <w:spacing w:val="-5"/>
          <w:szCs w:val="22"/>
        </w:rPr>
        <w:t xml:space="preserve"> </w:t>
      </w:r>
      <w:r w:rsidRPr="00C8491B">
        <w:rPr>
          <w:rFonts w:eastAsia="Arial" w:cs="Arial"/>
          <w:szCs w:val="22"/>
        </w:rPr>
        <w:t>consultation input</w:t>
      </w:r>
      <w:r w:rsidRPr="00C8491B">
        <w:rPr>
          <w:rFonts w:eastAsia="Arial" w:cs="Arial"/>
          <w:spacing w:val="-3"/>
          <w:szCs w:val="22"/>
        </w:rPr>
        <w:t xml:space="preserve"> </w:t>
      </w:r>
      <w:r w:rsidRPr="00C8491B">
        <w:rPr>
          <w:rFonts w:eastAsia="Arial" w:cs="Arial"/>
          <w:szCs w:val="22"/>
        </w:rPr>
        <w:t>on</w:t>
      </w:r>
      <w:r w:rsidRPr="00C8491B">
        <w:rPr>
          <w:rFonts w:eastAsia="Arial" w:cs="Arial"/>
          <w:spacing w:val="-2"/>
          <w:szCs w:val="22"/>
        </w:rPr>
        <w:t xml:space="preserve"> </w:t>
      </w:r>
      <w:r w:rsidRPr="00C8491B">
        <w:rPr>
          <w:rFonts w:eastAsia="Arial" w:cs="Arial"/>
          <w:szCs w:val="22"/>
        </w:rPr>
        <w:t>the</w:t>
      </w:r>
      <w:r w:rsidRPr="00C8491B">
        <w:rPr>
          <w:rFonts w:eastAsia="Arial" w:cs="Arial"/>
          <w:spacing w:val="-5"/>
          <w:szCs w:val="22"/>
        </w:rPr>
        <w:t xml:space="preserve"> </w:t>
      </w:r>
      <w:r w:rsidRPr="00C8491B">
        <w:rPr>
          <w:rFonts w:eastAsia="Arial" w:cs="Arial"/>
          <w:szCs w:val="22"/>
        </w:rPr>
        <w:t>PBS website as part</w:t>
      </w:r>
      <w:r w:rsidRPr="00C8491B">
        <w:rPr>
          <w:rFonts w:eastAsia="Arial" w:cs="Arial"/>
          <w:spacing w:val="-3"/>
          <w:szCs w:val="22"/>
        </w:rPr>
        <w:t xml:space="preserve"> </w:t>
      </w:r>
      <w:r w:rsidRPr="00C8491B">
        <w:rPr>
          <w:rFonts w:eastAsia="Arial" w:cs="Arial"/>
          <w:szCs w:val="22"/>
        </w:rPr>
        <w:t>of</w:t>
      </w:r>
      <w:r w:rsidRPr="00C8491B">
        <w:rPr>
          <w:rFonts w:eastAsia="Arial" w:cs="Arial"/>
          <w:spacing w:val="-2"/>
          <w:szCs w:val="22"/>
        </w:rPr>
        <w:t xml:space="preserve"> </w:t>
      </w:r>
      <w:r w:rsidRPr="00C8491B">
        <w:rPr>
          <w:rFonts w:eastAsia="Arial" w:cs="Arial"/>
          <w:szCs w:val="22"/>
        </w:rPr>
        <w:t>the</w:t>
      </w:r>
      <w:r w:rsidRPr="00C8491B">
        <w:rPr>
          <w:rFonts w:eastAsia="Arial" w:cs="Arial"/>
          <w:spacing w:val="-1"/>
          <w:szCs w:val="22"/>
        </w:rPr>
        <w:t xml:space="preserve"> </w:t>
      </w:r>
      <w:r w:rsidRPr="00C8491B">
        <w:rPr>
          <w:rFonts w:eastAsia="Arial" w:cs="Arial"/>
          <w:szCs w:val="22"/>
        </w:rPr>
        <w:t>Public Summary Document for the</w:t>
      </w:r>
      <w:r w:rsidRPr="00C8491B">
        <w:rPr>
          <w:rFonts w:eastAsia="Arial" w:cs="Arial"/>
          <w:spacing w:val="40"/>
          <w:szCs w:val="22"/>
        </w:rPr>
        <w:t xml:space="preserve"> </w:t>
      </w:r>
      <w:r w:rsidRPr="00C8491B">
        <w:rPr>
          <w:rFonts w:eastAsia="Arial" w:cs="Arial"/>
          <w:szCs w:val="22"/>
        </w:rPr>
        <w:t>application.</w:t>
      </w:r>
      <w:r w:rsidRPr="00C8491B">
        <w:rPr>
          <w:rFonts w:eastAsia="Arial" w:cs="Arial"/>
          <w:spacing w:val="40"/>
          <w:szCs w:val="22"/>
        </w:rPr>
        <w:t xml:space="preserve"> </w:t>
      </w:r>
      <w:r w:rsidRPr="00C8491B">
        <w:rPr>
          <w:rFonts w:eastAsia="Arial" w:cs="Arial"/>
          <w:szCs w:val="22"/>
        </w:rPr>
        <w:t>The summaries in</w:t>
      </w:r>
      <w:r w:rsidRPr="00C8491B">
        <w:rPr>
          <w:rFonts w:eastAsia="Arial" w:cs="Arial"/>
          <w:spacing w:val="-2"/>
          <w:szCs w:val="22"/>
        </w:rPr>
        <w:t xml:space="preserve"> </w:t>
      </w:r>
      <w:r w:rsidRPr="00C8491B">
        <w:rPr>
          <w:rFonts w:eastAsia="Arial" w:cs="Arial"/>
          <w:szCs w:val="22"/>
        </w:rPr>
        <w:t>these</w:t>
      </w:r>
      <w:r w:rsidRPr="00C8491B">
        <w:rPr>
          <w:rFonts w:eastAsia="Arial" w:cs="Arial"/>
          <w:spacing w:val="-1"/>
          <w:szCs w:val="22"/>
        </w:rPr>
        <w:t xml:space="preserve"> </w:t>
      </w:r>
      <w:r w:rsidRPr="00C8491B">
        <w:rPr>
          <w:rFonts w:eastAsia="Arial" w:cs="Arial"/>
          <w:szCs w:val="22"/>
        </w:rPr>
        <w:t>documents contain no</w:t>
      </w:r>
      <w:r w:rsidRPr="00C8491B">
        <w:rPr>
          <w:rFonts w:eastAsia="Arial" w:cs="Arial"/>
          <w:spacing w:val="-4"/>
          <w:szCs w:val="22"/>
        </w:rPr>
        <w:t xml:space="preserve"> </w:t>
      </w:r>
      <w:r w:rsidRPr="00C8491B">
        <w:rPr>
          <w:rFonts w:eastAsia="Arial" w:cs="Arial"/>
          <w:szCs w:val="22"/>
        </w:rPr>
        <w:t>personal information about individuals or</w:t>
      </w:r>
      <w:r w:rsidRPr="00C8491B">
        <w:rPr>
          <w:rFonts w:eastAsia="Arial" w:cs="Arial"/>
          <w:spacing w:val="-4"/>
          <w:szCs w:val="22"/>
        </w:rPr>
        <w:t xml:space="preserve"> </w:t>
      </w:r>
      <w:r w:rsidRPr="00C8491B">
        <w:rPr>
          <w:rFonts w:eastAsia="Arial" w:cs="Arial"/>
          <w:szCs w:val="22"/>
        </w:rPr>
        <w:t>third</w:t>
      </w:r>
      <w:r w:rsidRPr="00C8491B">
        <w:rPr>
          <w:rFonts w:eastAsia="Arial" w:cs="Arial"/>
          <w:spacing w:val="-3"/>
          <w:szCs w:val="22"/>
        </w:rPr>
        <w:t xml:space="preserve"> </w:t>
      </w:r>
      <w:r w:rsidRPr="00C8491B">
        <w:rPr>
          <w:rFonts w:eastAsia="Arial" w:cs="Arial"/>
          <w:szCs w:val="22"/>
        </w:rPr>
        <w:t>parties. The</w:t>
      </w:r>
      <w:r w:rsidRPr="00C8491B">
        <w:rPr>
          <w:rFonts w:eastAsia="Arial" w:cs="Arial"/>
          <w:spacing w:val="-2"/>
          <w:szCs w:val="22"/>
        </w:rPr>
        <w:t xml:space="preserve"> </w:t>
      </w:r>
      <w:r w:rsidRPr="00C8491B">
        <w:rPr>
          <w:rFonts w:eastAsia="Arial" w:cs="Arial"/>
          <w:szCs w:val="22"/>
        </w:rPr>
        <w:t>summaries may include the</w:t>
      </w:r>
      <w:r w:rsidRPr="00C8491B">
        <w:rPr>
          <w:rFonts w:eastAsia="Arial" w:cs="Arial"/>
          <w:spacing w:val="-4"/>
          <w:szCs w:val="22"/>
        </w:rPr>
        <w:t xml:space="preserve"> </w:t>
      </w:r>
      <w:r w:rsidRPr="00C8491B">
        <w:rPr>
          <w:rFonts w:eastAsia="Arial" w:cs="Arial"/>
          <w:szCs w:val="22"/>
        </w:rPr>
        <w:t>names of organisations</w:t>
      </w:r>
      <w:r w:rsidRPr="00C8491B">
        <w:rPr>
          <w:rFonts w:eastAsia="Arial" w:cs="Arial"/>
          <w:spacing w:val="15"/>
          <w:szCs w:val="22"/>
        </w:rPr>
        <w:t xml:space="preserve"> </w:t>
      </w:r>
      <w:r w:rsidRPr="00C8491B">
        <w:rPr>
          <w:rFonts w:eastAsia="Arial" w:cs="Arial"/>
          <w:szCs w:val="22"/>
        </w:rPr>
        <w:t>who</w:t>
      </w:r>
      <w:r w:rsidRPr="00C8491B">
        <w:rPr>
          <w:rFonts w:eastAsia="Arial" w:cs="Arial"/>
          <w:spacing w:val="-2"/>
          <w:szCs w:val="22"/>
        </w:rPr>
        <w:t xml:space="preserve"> </w:t>
      </w:r>
      <w:r w:rsidRPr="00C8491B">
        <w:rPr>
          <w:rFonts w:eastAsia="Arial" w:cs="Arial"/>
          <w:szCs w:val="22"/>
        </w:rPr>
        <w:t>give</w:t>
      </w:r>
      <w:r w:rsidRPr="00C8491B">
        <w:rPr>
          <w:rFonts w:eastAsia="Arial" w:cs="Arial"/>
          <w:spacing w:val="-3"/>
          <w:szCs w:val="22"/>
        </w:rPr>
        <w:t xml:space="preserve"> </w:t>
      </w:r>
      <w:r w:rsidRPr="00C8491B">
        <w:rPr>
          <w:rFonts w:eastAsia="Arial" w:cs="Arial"/>
          <w:szCs w:val="22"/>
        </w:rPr>
        <w:t>input and</w:t>
      </w:r>
      <w:r w:rsidRPr="00C8491B">
        <w:rPr>
          <w:rFonts w:eastAsia="Arial" w:cs="Arial"/>
          <w:spacing w:val="-3"/>
          <w:szCs w:val="22"/>
        </w:rPr>
        <w:t xml:space="preserve"> </w:t>
      </w:r>
      <w:r w:rsidRPr="00C8491B">
        <w:rPr>
          <w:rFonts w:eastAsia="Arial" w:cs="Arial"/>
          <w:szCs w:val="22"/>
        </w:rPr>
        <w:t>may</w:t>
      </w:r>
      <w:r w:rsidRPr="00C8491B">
        <w:rPr>
          <w:rFonts w:eastAsia="Arial" w:cs="Arial"/>
          <w:spacing w:val="-4"/>
          <w:szCs w:val="22"/>
        </w:rPr>
        <w:t xml:space="preserve"> </w:t>
      </w:r>
      <w:r w:rsidRPr="00C8491B">
        <w:rPr>
          <w:rFonts w:eastAsia="Arial" w:cs="Arial"/>
          <w:szCs w:val="22"/>
        </w:rPr>
        <w:t>attribute views/comments</w:t>
      </w:r>
      <w:r w:rsidRPr="00C8491B">
        <w:rPr>
          <w:rFonts w:eastAsia="Arial" w:cs="Arial"/>
          <w:spacing w:val="-6"/>
          <w:szCs w:val="22"/>
        </w:rPr>
        <w:t xml:space="preserve"> </w:t>
      </w:r>
      <w:r w:rsidRPr="00C8491B">
        <w:rPr>
          <w:rFonts w:eastAsia="Arial" w:cs="Arial"/>
          <w:szCs w:val="22"/>
        </w:rPr>
        <w:t>to</w:t>
      </w:r>
      <w:r w:rsidRPr="00C8491B">
        <w:rPr>
          <w:rFonts w:eastAsia="Arial" w:cs="Arial"/>
          <w:spacing w:val="-3"/>
          <w:szCs w:val="22"/>
        </w:rPr>
        <w:t xml:space="preserve"> </w:t>
      </w:r>
      <w:r w:rsidRPr="00C8491B">
        <w:rPr>
          <w:rFonts w:eastAsia="Arial" w:cs="Arial"/>
          <w:szCs w:val="22"/>
        </w:rPr>
        <w:t>these</w:t>
      </w:r>
      <w:r w:rsidRPr="00C8491B">
        <w:rPr>
          <w:rFonts w:eastAsia="Arial" w:cs="Arial"/>
          <w:spacing w:val="-2"/>
          <w:szCs w:val="22"/>
        </w:rPr>
        <w:t xml:space="preserve"> </w:t>
      </w:r>
      <w:r w:rsidRPr="00C8491B">
        <w:rPr>
          <w:rFonts w:eastAsia="Arial" w:cs="Arial"/>
          <w:szCs w:val="22"/>
        </w:rPr>
        <w:t>organisations.</w:t>
      </w:r>
      <w:r w:rsidRPr="00C8491B">
        <w:rPr>
          <w:rFonts w:eastAsia="Arial" w:cs="Arial"/>
          <w:spacing w:val="-10"/>
          <w:szCs w:val="22"/>
        </w:rPr>
        <w:t xml:space="preserve"> </w:t>
      </w:r>
      <w:r w:rsidRPr="00C8491B">
        <w:rPr>
          <w:rFonts w:eastAsia="Arial" w:cs="Arial"/>
          <w:szCs w:val="22"/>
        </w:rPr>
        <w:t>Organisations should not</w:t>
      </w:r>
      <w:r w:rsidRPr="00C8491B">
        <w:rPr>
          <w:rFonts w:eastAsia="Arial" w:cs="Arial"/>
          <w:spacing w:val="-5"/>
          <w:szCs w:val="22"/>
        </w:rPr>
        <w:t xml:space="preserve"> </w:t>
      </w:r>
      <w:r w:rsidRPr="00C8491B">
        <w:rPr>
          <w:rFonts w:eastAsia="Arial" w:cs="Arial"/>
          <w:szCs w:val="22"/>
        </w:rPr>
        <w:t>include information or</w:t>
      </w:r>
      <w:r w:rsidRPr="00C8491B">
        <w:rPr>
          <w:rFonts w:eastAsia="Arial" w:cs="Arial"/>
          <w:spacing w:val="-3"/>
          <w:szCs w:val="22"/>
        </w:rPr>
        <w:t xml:space="preserve"> </w:t>
      </w:r>
      <w:r w:rsidRPr="00C8491B">
        <w:rPr>
          <w:rFonts w:eastAsia="Arial" w:cs="Arial"/>
          <w:szCs w:val="22"/>
        </w:rPr>
        <w:t>opinions in</w:t>
      </w:r>
      <w:r w:rsidRPr="00C8491B">
        <w:rPr>
          <w:rFonts w:eastAsia="Arial" w:cs="Arial"/>
          <w:spacing w:val="-10"/>
          <w:szCs w:val="22"/>
        </w:rPr>
        <w:t xml:space="preserve"> </w:t>
      </w:r>
      <w:r w:rsidRPr="00C8491B">
        <w:rPr>
          <w:rFonts w:eastAsia="Arial" w:cs="Arial"/>
          <w:szCs w:val="22"/>
        </w:rPr>
        <w:t>their</w:t>
      </w:r>
      <w:r w:rsidRPr="00C8491B">
        <w:rPr>
          <w:rFonts w:eastAsia="Arial" w:cs="Arial"/>
          <w:spacing w:val="-4"/>
          <w:szCs w:val="22"/>
        </w:rPr>
        <w:t xml:space="preserve"> </w:t>
      </w:r>
      <w:r w:rsidRPr="00C8491B">
        <w:rPr>
          <w:rFonts w:eastAsia="Arial" w:cs="Arial"/>
          <w:szCs w:val="22"/>
        </w:rPr>
        <w:t>input</w:t>
      </w:r>
      <w:r w:rsidRPr="00C8491B">
        <w:rPr>
          <w:rFonts w:eastAsia="Arial" w:cs="Arial"/>
          <w:spacing w:val="-1"/>
          <w:szCs w:val="22"/>
        </w:rPr>
        <w:t xml:space="preserve"> </w:t>
      </w:r>
      <w:r w:rsidRPr="00C8491B">
        <w:rPr>
          <w:rFonts w:eastAsia="Arial" w:cs="Arial"/>
          <w:szCs w:val="22"/>
        </w:rPr>
        <w:t>that</w:t>
      </w:r>
      <w:r w:rsidRPr="00C8491B">
        <w:rPr>
          <w:rFonts w:eastAsia="Arial" w:cs="Arial"/>
          <w:spacing w:val="-1"/>
          <w:szCs w:val="22"/>
        </w:rPr>
        <w:t xml:space="preserve"> </w:t>
      </w:r>
      <w:r w:rsidRPr="00C8491B">
        <w:rPr>
          <w:rFonts w:eastAsia="Arial" w:cs="Arial"/>
          <w:szCs w:val="22"/>
        </w:rPr>
        <w:t>they would not wish to see in the public domain.</w:t>
      </w:r>
    </w:p>
    <w:p w14:paraId="47C444DF" w14:textId="77777777" w:rsidR="00397697" w:rsidRDefault="00397697" w:rsidP="0057398C">
      <w:pPr>
        <w:widowControl w:val="0"/>
        <w:autoSpaceDE w:val="0"/>
        <w:autoSpaceDN w:val="0"/>
        <w:spacing w:after="160"/>
        <w:rPr>
          <w:rFonts w:eastAsia="Arial" w:cs="Arial"/>
          <w:b/>
          <w:bCs/>
          <w:i/>
          <w:iCs/>
          <w:szCs w:val="22"/>
        </w:rPr>
      </w:pPr>
    </w:p>
    <w:p w14:paraId="209109AF" w14:textId="258DB0CC" w:rsidR="0057398C" w:rsidRPr="00C8491B" w:rsidRDefault="0057398C" w:rsidP="0057398C">
      <w:pPr>
        <w:widowControl w:val="0"/>
        <w:autoSpaceDE w:val="0"/>
        <w:autoSpaceDN w:val="0"/>
        <w:spacing w:after="160"/>
        <w:rPr>
          <w:rFonts w:eastAsia="Arial" w:cs="Arial"/>
          <w:szCs w:val="22"/>
        </w:rPr>
      </w:pPr>
      <w:r w:rsidRPr="00C8491B">
        <w:rPr>
          <w:rFonts w:eastAsia="Arial" w:cs="Arial"/>
          <w:b/>
          <w:bCs/>
          <w:i/>
          <w:iCs/>
          <w:szCs w:val="22"/>
        </w:rPr>
        <w:lastRenderedPageBreak/>
        <w:t xml:space="preserve">Video or audio recordings </w:t>
      </w:r>
    </w:p>
    <w:p w14:paraId="772D3784" w14:textId="77777777" w:rsidR="0057398C" w:rsidRPr="00C8491B" w:rsidRDefault="0057398C" w:rsidP="0057398C">
      <w:pPr>
        <w:widowControl w:val="0"/>
        <w:autoSpaceDE w:val="0"/>
        <w:autoSpaceDN w:val="0"/>
        <w:spacing w:after="160"/>
        <w:rPr>
          <w:rFonts w:eastAsia="Arial" w:cs="Arial"/>
          <w:szCs w:val="22"/>
        </w:rPr>
      </w:pPr>
      <w:r w:rsidRPr="00C8491B">
        <w:rPr>
          <w:rFonts w:cs="Arial"/>
          <w:szCs w:val="22"/>
          <w:lang w:eastAsia="en-AU"/>
        </w:rPr>
        <w:t>The department is unable to edit consultation input provided in video or audio form. As such, the department shares video or audio input:</w:t>
      </w:r>
    </w:p>
    <w:p w14:paraId="1CB7C4F5" w14:textId="77777777" w:rsidR="0057398C" w:rsidRPr="00C8491B" w:rsidRDefault="0057398C" w:rsidP="0057398C">
      <w:pPr>
        <w:numPr>
          <w:ilvl w:val="0"/>
          <w:numId w:val="30"/>
        </w:numPr>
        <w:shd w:val="clear" w:color="auto" w:fill="FFFFFF"/>
        <w:spacing w:before="100" w:beforeAutospacing="1" w:after="100" w:afterAutospacing="1" w:line="259" w:lineRule="auto"/>
        <w:rPr>
          <w:rFonts w:cs="Arial"/>
          <w:szCs w:val="22"/>
          <w:lang w:eastAsia="en-AU"/>
        </w:rPr>
      </w:pPr>
      <w:r w:rsidRPr="00C8491B">
        <w:rPr>
          <w:rFonts w:cs="Arial"/>
          <w:szCs w:val="22"/>
          <w:lang w:eastAsia="en-AU"/>
        </w:rPr>
        <w:t xml:space="preserve">from groups or organisations in full, with the PBAC, its subcommittees, and the applicant (unless it includes potentially identifying information about a third party). </w:t>
      </w:r>
    </w:p>
    <w:p w14:paraId="510BA42C" w14:textId="77777777" w:rsidR="0057398C" w:rsidRPr="00C8491B" w:rsidRDefault="0057398C" w:rsidP="0057398C">
      <w:pPr>
        <w:numPr>
          <w:ilvl w:val="0"/>
          <w:numId w:val="30"/>
        </w:numPr>
        <w:shd w:val="clear" w:color="auto" w:fill="FFFFFF"/>
        <w:spacing w:before="100" w:beforeAutospacing="1" w:after="100" w:afterAutospacing="1" w:line="259" w:lineRule="auto"/>
        <w:rPr>
          <w:rFonts w:cs="Arial"/>
          <w:szCs w:val="22"/>
          <w:lang w:eastAsia="en-AU"/>
        </w:rPr>
      </w:pPr>
      <w:r w:rsidRPr="00C8491B">
        <w:rPr>
          <w:rFonts w:cs="Arial"/>
          <w:szCs w:val="22"/>
          <w:lang w:eastAsia="en-AU"/>
        </w:rPr>
        <w:t>from individuals:</w:t>
      </w:r>
    </w:p>
    <w:p w14:paraId="46A61C87" w14:textId="77777777" w:rsidR="0057398C" w:rsidRPr="00C8491B" w:rsidRDefault="0057398C" w:rsidP="0057398C">
      <w:pPr>
        <w:numPr>
          <w:ilvl w:val="1"/>
          <w:numId w:val="30"/>
        </w:numPr>
        <w:shd w:val="clear" w:color="auto" w:fill="FFFFFF"/>
        <w:spacing w:before="100" w:beforeAutospacing="1" w:after="100" w:afterAutospacing="1" w:line="259" w:lineRule="auto"/>
        <w:rPr>
          <w:rFonts w:cs="Arial"/>
          <w:szCs w:val="22"/>
          <w:lang w:eastAsia="en-AU"/>
        </w:rPr>
      </w:pPr>
      <w:r w:rsidRPr="00C8491B">
        <w:rPr>
          <w:rFonts w:cs="Arial"/>
          <w:szCs w:val="22"/>
          <w:lang w:eastAsia="en-AU"/>
        </w:rPr>
        <w:t>in full, with the PBAC and its subcommittees (unless it contains potentially identifying information about a third party)</w:t>
      </w:r>
    </w:p>
    <w:p w14:paraId="6DA13A23" w14:textId="77777777" w:rsidR="0057398C" w:rsidRPr="00C8491B" w:rsidRDefault="0057398C" w:rsidP="0013663C">
      <w:pPr>
        <w:numPr>
          <w:ilvl w:val="1"/>
          <w:numId w:val="30"/>
        </w:numPr>
        <w:shd w:val="clear" w:color="auto" w:fill="FFFFFF"/>
        <w:spacing w:before="100" w:beforeAutospacing="1" w:line="259" w:lineRule="auto"/>
        <w:ind w:left="1434" w:hanging="357"/>
        <w:rPr>
          <w:rFonts w:cs="Arial"/>
          <w:szCs w:val="22"/>
          <w:lang w:eastAsia="en-AU"/>
        </w:rPr>
      </w:pPr>
      <w:r w:rsidRPr="00C8491B">
        <w:rPr>
          <w:rFonts w:cs="Arial"/>
          <w:szCs w:val="22"/>
          <w:lang w:eastAsia="en-AU"/>
        </w:rPr>
        <w:t xml:space="preserve">in written de-identified summary form with the applicant. </w:t>
      </w:r>
    </w:p>
    <w:p w14:paraId="5D403B69" w14:textId="77777777" w:rsidR="0057398C" w:rsidRDefault="0057398C" w:rsidP="00C82324">
      <w:pPr>
        <w:shd w:val="clear" w:color="auto" w:fill="FFFFFF"/>
        <w:spacing w:before="120" w:after="100" w:afterAutospacing="1"/>
        <w:ind w:right="-143"/>
        <w:rPr>
          <w:rFonts w:cs="Arial"/>
          <w:szCs w:val="22"/>
          <w:lang w:eastAsia="en-AU"/>
        </w:rPr>
      </w:pPr>
      <w:r w:rsidRPr="00C8491B">
        <w:rPr>
          <w:rFonts w:cs="Arial"/>
          <w:szCs w:val="22"/>
          <w:lang w:eastAsia="en-AU"/>
        </w:rPr>
        <w:t>If video or audio input from a group, organisation, or individual includes potentially identifying information about a third party the department will share the input in a written, de-identified summary form with the PBAC, its subcommittees and the applicant. The summary will not identify individuals but may include the name of the submitting group or organisation (if applicable).</w:t>
      </w:r>
    </w:p>
    <w:p w14:paraId="5280E75C" w14:textId="77777777" w:rsidR="001E7FBB" w:rsidRPr="001E7FBB" w:rsidRDefault="001E7FBB" w:rsidP="001E7FBB">
      <w:pPr>
        <w:shd w:val="clear" w:color="auto" w:fill="FFFFFF"/>
        <w:spacing w:before="120" w:after="100" w:afterAutospacing="1"/>
        <w:ind w:right="-143"/>
        <w:rPr>
          <w:rFonts w:cs="Arial"/>
          <w:szCs w:val="22"/>
          <w:lang w:eastAsia="en-AU"/>
        </w:rPr>
      </w:pPr>
      <w:r w:rsidRPr="001E7FBB">
        <w:rPr>
          <w:rFonts w:cs="Arial"/>
          <w:b/>
          <w:bCs/>
          <w:szCs w:val="22"/>
          <w:lang w:eastAsia="en-AU"/>
        </w:rPr>
        <w:t>Other Information</w:t>
      </w:r>
    </w:p>
    <w:p w14:paraId="3638A650" w14:textId="77777777" w:rsidR="001E7FBB" w:rsidRPr="001E7FBB" w:rsidRDefault="001E7FBB" w:rsidP="001E7FBB">
      <w:pPr>
        <w:shd w:val="clear" w:color="auto" w:fill="FFFFFF"/>
        <w:spacing w:before="120" w:after="100" w:afterAutospacing="1"/>
        <w:ind w:right="-143"/>
        <w:rPr>
          <w:rFonts w:cs="Arial"/>
          <w:szCs w:val="22"/>
          <w:lang w:eastAsia="en-AU"/>
        </w:rPr>
      </w:pPr>
      <w:r w:rsidRPr="001E7FBB">
        <w:rPr>
          <w:rFonts w:cs="Arial"/>
          <w:szCs w:val="22"/>
          <w:lang w:eastAsia="en-AU"/>
        </w:rPr>
        <w:t>By submitting a response to this survey, please note that:</w:t>
      </w:r>
    </w:p>
    <w:p w14:paraId="36512880" w14:textId="77777777" w:rsidR="001E7FBB" w:rsidRPr="001E7FBB" w:rsidRDefault="001E7FBB" w:rsidP="001E7FBB">
      <w:pPr>
        <w:numPr>
          <w:ilvl w:val="0"/>
          <w:numId w:val="32"/>
        </w:numPr>
        <w:shd w:val="clear" w:color="auto" w:fill="FFFFFF"/>
        <w:spacing w:before="120" w:after="100" w:afterAutospacing="1"/>
        <w:ind w:right="-143"/>
        <w:rPr>
          <w:rFonts w:cs="Arial"/>
          <w:szCs w:val="22"/>
          <w:lang w:eastAsia="en-AU"/>
        </w:rPr>
      </w:pPr>
      <w:r w:rsidRPr="001E7FBB">
        <w:rPr>
          <w:rFonts w:cs="Arial"/>
          <w:szCs w:val="22"/>
          <w:lang w:eastAsia="en-AU"/>
        </w:rPr>
        <w:t>Copyright in the content of your survey response will vest in the Commonwealth of Australia.</w:t>
      </w:r>
    </w:p>
    <w:p w14:paraId="628B7D61" w14:textId="77777777" w:rsidR="001E7FBB" w:rsidRPr="001E7FBB" w:rsidRDefault="001E7FBB" w:rsidP="001E7FBB">
      <w:pPr>
        <w:numPr>
          <w:ilvl w:val="0"/>
          <w:numId w:val="32"/>
        </w:numPr>
        <w:shd w:val="clear" w:color="auto" w:fill="FFFFFF"/>
        <w:spacing w:before="120" w:after="100" w:afterAutospacing="1"/>
        <w:ind w:right="-143"/>
        <w:rPr>
          <w:rFonts w:cs="Arial"/>
          <w:szCs w:val="22"/>
          <w:lang w:eastAsia="en-AU"/>
        </w:rPr>
      </w:pPr>
      <w:r w:rsidRPr="001E7FBB">
        <w:rPr>
          <w:rFonts w:cs="Arial"/>
          <w:szCs w:val="22"/>
          <w:lang w:eastAsia="en-AU"/>
        </w:rPr>
        <w:t>Where relevant, you must have obtained the consent of any individuals whose personal information is included in your survey response, to the department collecting this information for the purposes outlined in this notice.</w:t>
      </w:r>
    </w:p>
    <w:p w14:paraId="237DAE57" w14:textId="700FF292" w:rsidR="001E7FBB" w:rsidRPr="001E7FBB" w:rsidRDefault="001E7FBB" w:rsidP="00C82324">
      <w:pPr>
        <w:numPr>
          <w:ilvl w:val="0"/>
          <w:numId w:val="32"/>
        </w:numPr>
        <w:shd w:val="clear" w:color="auto" w:fill="FFFFFF"/>
        <w:spacing w:before="120" w:after="100" w:afterAutospacing="1"/>
        <w:ind w:right="-143"/>
        <w:rPr>
          <w:rFonts w:cs="Arial"/>
          <w:szCs w:val="22"/>
          <w:lang w:eastAsia="en-AU"/>
        </w:rPr>
      </w:pPr>
      <w:r w:rsidRPr="001E7FBB">
        <w:rPr>
          <w:rFonts w:cs="Arial"/>
          <w:szCs w:val="22"/>
          <w:lang w:eastAsia="en-AU"/>
        </w:rPr>
        <w:t>The department has complete discretion as to whether your response to this survey is included, in full or in part, in any published summaries (with personal information removed)</w:t>
      </w:r>
    </w:p>
    <w:p w14:paraId="04341E2A" w14:textId="77777777" w:rsidR="0057398C" w:rsidRPr="00C8491B" w:rsidRDefault="0057398C" w:rsidP="0057398C">
      <w:pPr>
        <w:widowControl w:val="0"/>
        <w:autoSpaceDE w:val="0"/>
        <w:autoSpaceDN w:val="0"/>
        <w:spacing w:after="160"/>
        <w:rPr>
          <w:rFonts w:eastAsia="Arial" w:cs="Arial"/>
          <w:b/>
          <w:bCs/>
          <w:i/>
          <w:iCs/>
          <w:szCs w:val="22"/>
        </w:rPr>
      </w:pPr>
      <w:r w:rsidRPr="00C8491B">
        <w:rPr>
          <w:rFonts w:eastAsia="Arial" w:cs="Arial"/>
          <w:b/>
          <w:bCs/>
          <w:i/>
          <w:iCs/>
          <w:szCs w:val="22"/>
        </w:rPr>
        <w:t>Department’s Privacy Policy</w:t>
      </w:r>
    </w:p>
    <w:p w14:paraId="5E75DDC4" w14:textId="77777777" w:rsidR="0057398C" w:rsidRPr="00C8491B" w:rsidRDefault="0057398C" w:rsidP="0057398C">
      <w:pPr>
        <w:widowControl w:val="0"/>
        <w:autoSpaceDE w:val="0"/>
        <w:autoSpaceDN w:val="0"/>
        <w:spacing w:after="120"/>
        <w:rPr>
          <w:rFonts w:eastAsia="Arial" w:cs="Arial"/>
          <w:szCs w:val="22"/>
        </w:rPr>
      </w:pPr>
      <w:r w:rsidRPr="00C8491B">
        <w:rPr>
          <w:rFonts w:eastAsia="Arial" w:cs="Arial"/>
          <w:szCs w:val="22"/>
        </w:rPr>
        <w:t>The</w:t>
      </w:r>
      <w:r w:rsidRPr="00C8491B">
        <w:rPr>
          <w:rFonts w:eastAsia="Arial" w:cs="Arial"/>
          <w:spacing w:val="-7"/>
          <w:szCs w:val="22"/>
        </w:rPr>
        <w:t xml:space="preserve"> </w:t>
      </w:r>
      <w:r w:rsidRPr="00C8491B">
        <w:rPr>
          <w:rFonts w:eastAsia="Arial" w:cs="Arial"/>
          <w:szCs w:val="22"/>
        </w:rPr>
        <w:t>department's</w:t>
      </w:r>
      <w:r w:rsidRPr="00C8491B">
        <w:rPr>
          <w:rFonts w:eastAsia="Arial" w:cs="Arial"/>
          <w:spacing w:val="7"/>
          <w:szCs w:val="22"/>
        </w:rPr>
        <w:t xml:space="preserve"> </w:t>
      </w:r>
      <w:r w:rsidRPr="00C8491B">
        <w:rPr>
          <w:rFonts w:eastAsia="Arial" w:cs="Arial"/>
          <w:szCs w:val="22"/>
        </w:rPr>
        <w:t>privacy</w:t>
      </w:r>
      <w:r w:rsidRPr="00C8491B">
        <w:rPr>
          <w:rFonts w:eastAsia="Arial" w:cs="Arial"/>
          <w:spacing w:val="-4"/>
          <w:szCs w:val="22"/>
        </w:rPr>
        <w:t xml:space="preserve"> </w:t>
      </w:r>
      <w:r w:rsidRPr="00C8491B">
        <w:rPr>
          <w:rFonts w:eastAsia="Arial" w:cs="Arial"/>
          <w:szCs w:val="22"/>
        </w:rPr>
        <w:t>policy</w:t>
      </w:r>
      <w:r w:rsidRPr="00C8491B">
        <w:rPr>
          <w:rFonts w:eastAsia="Arial" w:cs="Arial"/>
          <w:spacing w:val="-2"/>
          <w:szCs w:val="22"/>
        </w:rPr>
        <w:t xml:space="preserve"> </w:t>
      </w:r>
      <w:r w:rsidRPr="00C8491B">
        <w:rPr>
          <w:rFonts w:eastAsia="Arial" w:cs="Arial"/>
          <w:szCs w:val="22"/>
        </w:rPr>
        <w:t>contains</w:t>
      </w:r>
      <w:r w:rsidRPr="00C8491B">
        <w:rPr>
          <w:rFonts w:eastAsia="Arial" w:cs="Arial"/>
          <w:spacing w:val="-4"/>
          <w:szCs w:val="22"/>
        </w:rPr>
        <w:t xml:space="preserve"> </w:t>
      </w:r>
      <w:r w:rsidRPr="00C8491B">
        <w:rPr>
          <w:rFonts w:eastAsia="Arial" w:cs="Arial"/>
          <w:szCs w:val="22"/>
        </w:rPr>
        <w:t>information</w:t>
      </w:r>
      <w:r w:rsidRPr="00C8491B">
        <w:rPr>
          <w:rFonts w:eastAsia="Arial" w:cs="Arial"/>
          <w:spacing w:val="2"/>
          <w:szCs w:val="22"/>
        </w:rPr>
        <w:t xml:space="preserve"> </w:t>
      </w:r>
      <w:r w:rsidRPr="00C8491B">
        <w:rPr>
          <w:rFonts w:eastAsia="Arial" w:cs="Arial"/>
          <w:spacing w:val="-2"/>
          <w:szCs w:val="22"/>
        </w:rPr>
        <w:t>about:</w:t>
      </w:r>
    </w:p>
    <w:p w14:paraId="6AC97DFE" w14:textId="77777777" w:rsidR="0057398C" w:rsidRPr="00C8491B" w:rsidRDefault="0057398C" w:rsidP="00726287">
      <w:pPr>
        <w:widowControl w:val="0"/>
        <w:numPr>
          <w:ilvl w:val="0"/>
          <w:numId w:val="27"/>
        </w:numPr>
        <w:autoSpaceDE w:val="0"/>
        <w:autoSpaceDN w:val="0"/>
        <w:spacing w:before="60" w:line="259" w:lineRule="auto"/>
        <w:ind w:left="714" w:right="74" w:hanging="357"/>
        <w:rPr>
          <w:rFonts w:eastAsia="Arial" w:cs="Arial"/>
          <w:szCs w:val="14"/>
        </w:rPr>
      </w:pPr>
      <w:r w:rsidRPr="00C8491B">
        <w:rPr>
          <w:rFonts w:eastAsia="Arial" w:cs="Arial"/>
          <w:szCs w:val="14"/>
        </w:rPr>
        <w:t>how you</w:t>
      </w:r>
      <w:r w:rsidRPr="00C8491B">
        <w:rPr>
          <w:rFonts w:eastAsia="Arial" w:cs="Arial"/>
          <w:spacing w:val="-6"/>
          <w:szCs w:val="14"/>
        </w:rPr>
        <w:t xml:space="preserve"> </w:t>
      </w:r>
      <w:r w:rsidRPr="00C8491B">
        <w:rPr>
          <w:rFonts w:eastAsia="Arial" w:cs="Arial"/>
          <w:szCs w:val="14"/>
        </w:rPr>
        <w:t>can</w:t>
      </w:r>
      <w:r w:rsidRPr="00C8491B">
        <w:rPr>
          <w:rFonts w:eastAsia="Arial" w:cs="Arial"/>
          <w:spacing w:val="-7"/>
          <w:szCs w:val="14"/>
        </w:rPr>
        <w:t xml:space="preserve"> </w:t>
      </w:r>
      <w:r w:rsidRPr="00C8491B">
        <w:rPr>
          <w:rFonts w:eastAsia="Arial" w:cs="Arial"/>
          <w:szCs w:val="14"/>
        </w:rPr>
        <w:t>contact</w:t>
      </w:r>
      <w:r w:rsidRPr="00C8491B">
        <w:rPr>
          <w:rFonts w:eastAsia="Arial" w:cs="Arial"/>
          <w:spacing w:val="-1"/>
          <w:szCs w:val="14"/>
        </w:rPr>
        <w:t xml:space="preserve"> </w:t>
      </w:r>
      <w:r w:rsidRPr="00C8491B">
        <w:rPr>
          <w:rFonts w:eastAsia="Arial" w:cs="Arial"/>
          <w:szCs w:val="14"/>
        </w:rPr>
        <w:t>the</w:t>
      </w:r>
      <w:r w:rsidRPr="00C8491B">
        <w:rPr>
          <w:rFonts w:eastAsia="Arial" w:cs="Arial"/>
          <w:spacing w:val="-7"/>
          <w:szCs w:val="14"/>
        </w:rPr>
        <w:t xml:space="preserve"> </w:t>
      </w:r>
      <w:r w:rsidRPr="00C8491B">
        <w:rPr>
          <w:rFonts w:eastAsia="Arial" w:cs="Arial"/>
          <w:szCs w:val="14"/>
        </w:rPr>
        <w:t>department if</w:t>
      </w:r>
      <w:r w:rsidRPr="00C8491B">
        <w:rPr>
          <w:rFonts w:eastAsia="Arial" w:cs="Arial"/>
          <w:spacing w:val="-6"/>
          <w:szCs w:val="14"/>
        </w:rPr>
        <w:t xml:space="preserve"> </w:t>
      </w:r>
      <w:r w:rsidRPr="00C8491B">
        <w:rPr>
          <w:rFonts w:eastAsia="Arial" w:cs="Arial"/>
          <w:szCs w:val="14"/>
        </w:rPr>
        <w:t>you</w:t>
      </w:r>
      <w:r w:rsidRPr="00C8491B">
        <w:rPr>
          <w:rFonts w:eastAsia="Arial" w:cs="Arial"/>
          <w:spacing w:val="-5"/>
          <w:szCs w:val="14"/>
        </w:rPr>
        <w:t xml:space="preserve"> </w:t>
      </w:r>
      <w:r w:rsidRPr="00C8491B">
        <w:rPr>
          <w:rFonts w:eastAsia="Arial" w:cs="Arial"/>
          <w:szCs w:val="14"/>
        </w:rPr>
        <w:t>want</w:t>
      </w:r>
      <w:r w:rsidRPr="00C8491B">
        <w:rPr>
          <w:rFonts w:eastAsia="Arial" w:cs="Arial"/>
          <w:spacing w:val="-2"/>
          <w:szCs w:val="14"/>
        </w:rPr>
        <w:t xml:space="preserve"> </w:t>
      </w:r>
      <w:r w:rsidRPr="00C8491B">
        <w:rPr>
          <w:rFonts w:eastAsia="Arial" w:cs="Arial"/>
          <w:szCs w:val="14"/>
        </w:rPr>
        <w:t>to</w:t>
      </w:r>
      <w:r w:rsidRPr="00C8491B">
        <w:rPr>
          <w:rFonts w:eastAsia="Arial" w:cs="Arial"/>
          <w:spacing w:val="-7"/>
          <w:szCs w:val="14"/>
        </w:rPr>
        <w:t xml:space="preserve"> </w:t>
      </w:r>
      <w:r w:rsidRPr="00C8491B">
        <w:rPr>
          <w:rFonts w:eastAsia="Arial" w:cs="Arial"/>
          <w:szCs w:val="14"/>
        </w:rPr>
        <w:t>access or</w:t>
      </w:r>
      <w:r w:rsidRPr="00C8491B">
        <w:rPr>
          <w:rFonts w:eastAsia="Arial" w:cs="Arial"/>
          <w:spacing w:val="-6"/>
          <w:szCs w:val="14"/>
        </w:rPr>
        <w:t xml:space="preserve"> </w:t>
      </w:r>
      <w:r w:rsidRPr="00C8491B">
        <w:rPr>
          <w:rFonts w:eastAsia="Arial" w:cs="Arial"/>
          <w:szCs w:val="14"/>
        </w:rPr>
        <w:t>correct personal information that</w:t>
      </w:r>
      <w:r w:rsidRPr="00C8491B">
        <w:rPr>
          <w:rFonts w:eastAsia="Arial" w:cs="Arial"/>
          <w:spacing w:val="-3"/>
          <w:szCs w:val="14"/>
        </w:rPr>
        <w:t xml:space="preserve"> </w:t>
      </w:r>
      <w:r w:rsidRPr="00C8491B">
        <w:rPr>
          <w:rFonts w:eastAsia="Arial" w:cs="Arial"/>
          <w:szCs w:val="14"/>
        </w:rPr>
        <w:t>the</w:t>
      </w:r>
      <w:r w:rsidRPr="00C8491B">
        <w:rPr>
          <w:rFonts w:eastAsia="Arial" w:cs="Arial"/>
          <w:spacing w:val="-7"/>
          <w:szCs w:val="14"/>
        </w:rPr>
        <w:t xml:space="preserve"> </w:t>
      </w:r>
      <w:r w:rsidRPr="00C8491B">
        <w:rPr>
          <w:rFonts w:eastAsia="Arial" w:cs="Arial"/>
          <w:szCs w:val="14"/>
        </w:rPr>
        <w:t>department</w:t>
      </w:r>
      <w:r w:rsidRPr="00C8491B">
        <w:rPr>
          <w:rFonts w:eastAsia="Arial" w:cs="Arial"/>
          <w:spacing w:val="12"/>
          <w:szCs w:val="14"/>
        </w:rPr>
        <w:t xml:space="preserve"> </w:t>
      </w:r>
      <w:r w:rsidRPr="00C8491B">
        <w:rPr>
          <w:rFonts w:eastAsia="Arial" w:cs="Arial"/>
          <w:szCs w:val="14"/>
        </w:rPr>
        <w:t>holds</w:t>
      </w:r>
      <w:r w:rsidRPr="00C8491B">
        <w:rPr>
          <w:rFonts w:eastAsia="Arial" w:cs="Arial"/>
          <w:spacing w:val="-4"/>
          <w:szCs w:val="14"/>
        </w:rPr>
        <w:t xml:space="preserve"> </w:t>
      </w:r>
      <w:r w:rsidRPr="00C8491B">
        <w:rPr>
          <w:rFonts w:eastAsia="Arial" w:cs="Arial"/>
          <w:szCs w:val="14"/>
        </w:rPr>
        <w:t>about you.</w:t>
      </w:r>
    </w:p>
    <w:p w14:paraId="4EF378A7" w14:textId="77777777" w:rsidR="0057398C" w:rsidRPr="00C8491B" w:rsidRDefault="0057398C" w:rsidP="00726287">
      <w:pPr>
        <w:widowControl w:val="0"/>
        <w:numPr>
          <w:ilvl w:val="0"/>
          <w:numId w:val="27"/>
        </w:numPr>
        <w:autoSpaceDE w:val="0"/>
        <w:autoSpaceDN w:val="0"/>
        <w:spacing w:line="259" w:lineRule="auto"/>
        <w:ind w:left="714" w:right="74" w:hanging="357"/>
        <w:rPr>
          <w:rFonts w:eastAsia="Arial" w:cs="Arial"/>
          <w:szCs w:val="14"/>
        </w:rPr>
      </w:pPr>
      <w:r w:rsidRPr="00C8491B">
        <w:rPr>
          <w:rFonts w:eastAsia="Arial" w:cs="Arial"/>
          <w:szCs w:val="14"/>
        </w:rPr>
        <w:t>how you can</w:t>
      </w:r>
      <w:r w:rsidRPr="00C8491B">
        <w:rPr>
          <w:rFonts w:eastAsia="Arial" w:cs="Arial"/>
          <w:spacing w:val="-1"/>
          <w:szCs w:val="14"/>
        </w:rPr>
        <w:t xml:space="preserve"> </w:t>
      </w:r>
      <w:r w:rsidRPr="00C8491B">
        <w:rPr>
          <w:rFonts w:eastAsia="Arial" w:cs="Arial"/>
          <w:szCs w:val="14"/>
        </w:rPr>
        <w:t>complain about a</w:t>
      </w:r>
      <w:r w:rsidRPr="00C8491B">
        <w:rPr>
          <w:rFonts w:eastAsia="Arial" w:cs="Arial"/>
          <w:spacing w:val="-4"/>
          <w:szCs w:val="14"/>
        </w:rPr>
        <w:t xml:space="preserve"> </w:t>
      </w:r>
      <w:r w:rsidRPr="00C8491B">
        <w:rPr>
          <w:rFonts w:eastAsia="Arial" w:cs="Arial"/>
          <w:szCs w:val="14"/>
        </w:rPr>
        <w:t>breach of the</w:t>
      </w:r>
      <w:r w:rsidRPr="00C8491B">
        <w:rPr>
          <w:rFonts w:eastAsia="Arial" w:cs="Arial"/>
          <w:spacing w:val="-6"/>
          <w:szCs w:val="14"/>
        </w:rPr>
        <w:t xml:space="preserve"> </w:t>
      </w:r>
      <w:r w:rsidRPr="00C8491B">
        <w:rPr>
          <w:rFonts w:eastAsia="Arial" w:cs="Arial"/>
          <w:szCs w:val="14"/>
        </w:rPr>
        <w:t>APPs or of</w:t>
      </w:r>
      <w:r w:rsidRPr="00C8491B">
        <w:rPr>
          <w:rFonts w:eastAsia="Arial" w:cs="Arial"/>
          <w:spacing w:val="-2"/>
          <w:szCs w:val="14"/>
        </w:rPr>
        <w:t xml:space="preserve"> </w:t>
      </w:r>
      <w:r w:rsidRPr="00C8491B">
        <w:rPr>
          <w:rFonts w:eastAsia="Arial" w:cs="Arial"/>
          <w:szCs w:val="14"/>
        </w:rPr>
        <w:t>a</w:t>
      </w:r>
      <w:r w:rsidRPr="00C8491B">
        <w:rPr>
          <w:rFonts w:eastAsia="Arial" w:cs="Arial"/>
          <w:spacing w:val="-4"/>
          <w:szCs w:val="14"/>
        </w:rPr>
        <w:t xml:space="preserve"> </w:t>
      </w:r>
      <w:r w:rsidRPr="00C8491B">
        <w:rPr>
          <w:rFonts w:eastAsia="Arial" w:cs="Arial"/>
          <w:szCs w:val="14"/>
        </w:rPr>
        <w:t>registered APP</w:t>
      </w:r>
      <w:r w:rsidRPr="00C8491B">
        <w:rPr>
          <w:rFonts w:eastAsia="Arial" w:cs="Arial"/>
          <w:spacing w:val="-1"/>
          <w:szCs w:val="14"/>
        </w:rPr>
        <w:t xml:space="preserve"> </w:t>
      </w:r>
      <w:r w:rsidRPr="00C8491B">
        <w:rPr>
          <w:rFonts w:eastAsia="Arial" w:cs="Arial"/>
          <w:szCs w:val="14"/>
        </w:rPr>
        <w:t>code that binds the</w:t>
      </w:r>
      <w:r w:rsidRPr="00C8491B">
        <w:rPr>
          <w:rFonts w:eastAsia="Arial" w:cs="Arial"/>
          <w:spacing w:val="-1"/>
          <w:szCs w:val="14"/>
        </w:rPr>
        <w:t xml:space="preserve"> </w:t>
      </w:r>
      <w:r w:rsidRPr="00C8491B">
        <w:rPr>
          <w:rFonts w:eastAsia="Arial" w:cs="Arial"/>
          <w:szCs w:val="14"/>
        </w:rPr>
        <w:t>department.</w:t>
      </w:r>
    </w:p>
    <w:p w14:paraId="6D68706A" w14:textId="77777777" w:rsidR="0057398C" w:rsidRPr="00C8491B" w:rsidRDefault="0057398C" w:rsidP="0057398C">
      <w:pPr>
        <w:widowControl w:val="0"/>
        <w:numPr>
          <w:ilvl w:val="0"/>
          <w:numId w:val="27"/>
        </w:numPr>
        <w:autoSpaceDE w:val="0"/>
        <w:autoSpaceDN w:val="0"/>
        <w:spacing w:after="120" w:line="259" w:lineRule="auto"/>
        <w:ind w:left="714" w:right="74" w:hanging="357"/>
        <w:rPr>
          <w:rFonts w:eastAsia="Arial" w:cs="Arial"/>
          <w:szCs w:val="14"/>
        </w:rPr>
      </w:pPr>
      <w:r w:rsidRPr="00C8491B">
        <w:rPr>
          <w:rFonts w:eastAsia="Arial" w:cs="Arial"/>
          <w:szCs w:val="14"/>
        </w:rPr>
        <w:t>how</w:t>
      </w:r>
      <w:r w:rsidRPr="00C8491B">
        <w:rPr>
          <w:rFonts w:eastAsia="Arial" w:cs="Arial"/>
          <w:spacing w:val="-3"/>
          <w:szCs w:val="14"/>
        </w:rPr>
        <w:t xml:space="preserve"> </w:t>
      </w:r>
      <w:r w:rsidRPr="00C8491B">
        <w:rPr>
          <w:rFonts w:eastAsia="Arial" w:cs="Arial"/>
          <w:szCs w:val="14"/>
        </w:rPr>
        <w:t>the</w:t>
      </w:r>
      <w:r w:rsidRPr="00C8491B">
        <w:rPr>
          <w:rFonts w:eastAsia="Arial" w:cs="Arial"/>
          <w:spacing w:val="-7"/>
          <w:szCs w:val="14"/>
        </w:rPr>
        <w:t xml:space="preserve"> </w:t>
      </w:r>
      <w:r w:rsidRPr="00C8491B">
        <w:rPr>
          <w:rFonts w:eastAsia="Arial" w:cs="Arial"/>
          <w:szCs w:val="14"/>
        </w:rPr>
        <w:t>department</w:t>
      </w:r>
      <w:r w:rsidRPr="00C8491B">
        <w:rPr>
          <w:rFonts w:eastAsia="Arial" w:cs="Arial"/>
          <w:spacing w:val="5"/>
          <w:szCs w:val="14"/>
        </w:rPr>
        <w:t xml:space="preserve"> </w:t>
      </w:r>
      <w:r w:rsidRPr="00C8491B">
        <w:rPr>
          <w:rFonts w:eastAsia="Arial" w:cs="Arial"/>
          <w:szCs w:val="14"/>
        </w:rPr>
        <w:t>will</w:t>
      </w:r>
      <w:r w:rsidRPr="00C8491B">
        <w:rPr>
          <w:rFonts w:eastAsia="Arial" w:cs="Arial"/>
          <w:spacing w:val="-6"/>
          <w:szCs w:val="14"/>
        </w:rPr>
        <w:t xml:space="preserve"> </w:t>
      </w:r>
      <w:r w:rsidRPr="00C8491B">
        <w:rPr>
          <w:rFonts w:eastAsia="Arial" w:cs="Arial"/>
          <w:szCs w:val="14"/>
        </w:rPr>
        <w:t>deal</w:t>
      </w:r>
      <w:r w:rsidRPr="00C8491B">
        <w:rPr>
          <w:rFonts w:eastAsia="Arial" w:cs="Arial"/>
          <w:spacing w:val="-5"/>
          <w:szCs w:val="14"/>
        </w:rPr>
        <w:t xml:space="preserve"> </w:t>
      </w:r>
      <w:r w:rsidRPr="00C8491B">
        <w:rPr>
          <w:rFonts w:eastAsia="Arial" w:cs="Arial"/>
          <w:szCs w:val="14"/>
        </w:rPr>
        <w:t>with</w:t>
      </w:r>
      <w:r w:rsidRPr="00C8491B">
        <w:rPr>
          <w:rFonts w:eastAsia="Arial" w:cs="Arial"/>
          <w:spacing w:val="-4"/>
          <w:szCs w:val="14"/>
        </w:rPr>
        <w:t xml:space="preserve"> </w:t>
      </w:r>
      <w:r w:rsidRPr="00C8491B">
        <w:rPr>
          <w:rFonts w:eastAsia="Arial" w:cs="Arial"/>
          <w:szCs w:val="14"/>
        </w:rPr>
        <w:t>your</w:t>
      </w:r>
      <w:r w:rsidRPr="00C8491B">
        <w:rPr>
          <w:rFonts w:eastAsia="Arial" w:cs="Arial"/>
          <w:spacing w:val="-4"/>
          <w:szCs w:val="14"/>
        </w:rPr>
        <w:t xml:space="preserve"> </w:t>
      </w:r>
      <w:r w:rsidRPr="00C8491B">
        <w:rPr>
          <w:rFonts w:eastAsia="Arial" w:cs="Arial"/>
          <w:spacing w:val="-2"/>
          <w:szCs w:val="14"/>
        </w:rPr>
        <w:t>complaint.</w:t>
      </w:r>
    </w:p>
    <w:p w14:paraId="5AAD72DD" w14:textId="77777777" w:rsidR="0057398C" w:rsidRPr="00C8491B" w:rsidRDefault="0057398C" w:rsidP="0057398C">
      <w:pPr>
        <w:widowControl w:val="0"/>
        <w:autoSpaceDE w:val="0"/>
        <w:autoSpaceDN w:val="0"/>
        <w:spacing w:before="160" w:after="120"/>
        <w:rPr>
          <w:rFonts w:eastAsia="Arial" w:cs="Arial"/>
          <w:szCs w:val="22"/>
        </w:rPr>
      </w:pPr>
      <w:r w:rsidRPr="00C8491B">
        <w:rPr>
          <w:rFonts w:eastAsia="Arial" w:cs="Arial"/>
          <w:szCs w:val="22"/>
        </w:rPr>
        <w:t>You</w:t>
      </w:r>
      <w:r w:rsidRPr="00C8491B">
        <w:rPr>
          <w:rFonts w:eastAsia="Arial" w:cs="Arial"/>
          <w:spacing w:val="-2"/>
          <w:szCs w:val="22"/>
        </w:rPr>
        <w:t xml:space="preserve"> </w:t>
      </w:r>
      <w:r w:rsidRPr="00C8491B">
        <w:rPr>
          <w:rFonts w:eastAsia="Arial" w:cs="Arial"/>
          <w:szCs w:val="22"/>
        </w:rPr>
        <w:t>can</w:t>
      </w:r>
      <w:r w:rsidRPr="00C8491B">
        <w:rPr>
          <w:rFonts w:eastAsia="Arial" w:cs="Arial"/>
          <w:spacing w:val="-3"/>
          <w:szCs w:val="22"/>
        </w:rPr>
        <w:t xml:space="preserve"> </w:t>
      </w:r>
      <w:r w:rsidRPr="00C8491B">
        <w:rPr>
          <w:rFonts w:eastAsia="Arial" w:cs="Arial"/>
          <w:szCs w:val="22"/>
        </w:rPr>
        <w:t>get</w:t>
      </w:r>
      <w:r w:rsidRPr="00C8491B">
        <w:rPr>
          <w:rFonts w:eastAsia="Arial" w:cs="Arial"/>
          <w:spacing w:val="-7"/>
          <w:szCs w:val="22"/>
        </w:rPr>
        <w:t xml:space="preserve"> </w:t>
      </w:r>
      <w:r w:rsidRPr="00C8491B">
        <w:rPr>
          <w:rFonts w:eastAsia="Arial" w:cs="Arial"/>
          <w:szCs w:val="22"/>
        </w:rPr>
        <w:t>a</w:t>
      </w:r>
      <w:r w:rsidRPr="00C8491B">
        <w:rPr>
          <w:rFonts w:eastAsia="Arial" w:cs="Arial"/>
          <w:spacing w:val="-5"/>
          <w:szCs w:val="22"/>
        </w:rPr>
        <w:t xml:space="preserve"> </w:t>
      </w:r>
      <w:r w:rsidRPr="00C8491B">
        <w:rPr>
          <w:rFonts w:eastAsia="Arial" w:cs="Arial"/>
          <w:szCs w:val="22"/>
        </w:rPr>
        <w:t>copy</w:t>
      </w:r>
      <w:r w:rsidRPr="00C8491B">
        <w:rPr>
          <w:rFonts w:eastAsia="Arial" w:cs="Arial"/>
          <w:spacing w:val="-3"/>
          <w:szCs w:val="22"/>
        </w:rPr>
        <w:t xml:space="preserve"> </w:t>
      </w:r>
      <w:r w:rsidRPr="00C8491B">
        <w:rPr>
          <w:rFonts w:eastAsia="Arial" w:cs="Arial"/>
          <w:szCs w:val="22"/>
        </w:rPr>
        <w:t>of</w:t>
      </w:r>
      <w:r w:rsidRPr="00C8491B">
        <w:rPr>
          <w:rFonts w:eastAsia="Arial" w:cs="Arial"/>
          <w:spacing w:val="-4"/>
          <w:szCs w:val="22"/>
        </w:rPr>
        <w:t xml:space="preserve"> </w:t>
      </w:r>
      <w:r w:rsidRPr="00C8491B">
        <w:rPr>
          <w:rFonts w:eastAsia="Arial" w:cs="Arial"/>
          <w:szCs w:val="22"/>
        </w:rPr>
        <w:t>the</w:t>
      </w:r>
      <w:r w:rsidRPr="00C8491B">
        <w:rPr>
          <w:rFonts w:eastAsia="Arial" w:cs="Arial"/>
          <w:spacing w:val="-7"/>
          <w:szCs w:val="22"/>
        </w:rPr>
        <w:t xml:space="preserve"> </w:t>
      </w:r>
      <w:r w:rsidRPr="00C8491B">
        <w:rPr>
          <w:rFonts w:eastAsia="Arial" w:cs="Arial"/>
          <w:szCs w:val="22"/>
        </w:rPr>
        <w:t>department's</w:t>
      </w:r>
      <w:r w:rsidRPr="00C8491B">
        <w:rPr>
          <w:rFonts w:eastAsia="Arial" w:cs="Arial"/>
          <w:spacing w:val="10"/>
          <w:szCs w:val="22"/>
        </w:rPr>
        <w:t xml:space="preserve"> </w:t>
      </w:r>
      <w:r w:rsidRPr="00C8491B">
        <w:rPr>
          <w:rFonts w:eastAsia="Arial" w:cs="Arial"/>
          <w:szCs w:val="22"/>
        </w:rPr>
        <w:t>privacy</w:t>
      </w:r>
      <w:r w:rsidRPr="00C8491B">
        <w:rPr>
          <w:rFonts w:eastAsia="Arial" w:cs="Arial"/>
          <w:spacing w:val="-2"/>
          <w:szCs w:val="22"/>
        </w:rPr>
        <w:t xml:space="preserve"> </w:t>
      </w:r>
      <w:r w:rsidRPr="00C8491B">
        <w:rPr>
          <w:rFonts w:eastAsia="Arial" w:cs="Arial"/>
          <w:szCs w:val="22"/>
        </w:rPr>
        <w:t>policy</w:t>
      </w:r>
      <w:r w:rsidRPr="00C8491B">
        <w:rPr>
          <w:rFonts w:eastAsia="Arial" w:cs="Arial"/>
          <w:spacing w:val="-2"/>
          <w:szCs w:val="22"/>
        </w:rPr>
        <w:t xml:space="preserve"> </w:t>
      </w:r>
      <w:r w:rsidRPr="00C8491B">
        <w:rPr>
          <w:rFonts w:eastAsia="Arial" w:cs="Arial"/>
          <w:spacing w:val="-5"/>
          <w:szCs w:val="22"/>
        </w:rPr>
        <w:t>by:</w:t>
      </w:r>
    </w:p>
    <w:p w14:paraId="4B1C78E7" w14:textId="77777777" w:rsidR="0057398C" w:rsidRPr="00C8491B" w:rsidRDefault="0057398C" w:rsidP="00726287">
      <w:pPr>
        <w:widowControl w:val="0"/>
        <w:numPr>
          <w:ilvl w:val="0"/>
          <w:numId w:val="26"/>
        </w:numPr>
        <w:autoSpaceDE w:val="0"/>
        <w:autoSpaceDN w:val="0"/>
        <w:spacing w:before="60" w:line="259" w:lineRule="auto"/>
        <w:ind w:left="714" w:right="74" w:hanging="357"/>
        <w:rPr>
          <w:rFonts w:eastAsia="Arial" w:cs="Arial"/>
          <w:b/>
          <w:szCs w:val="14"/>
        </w:rPr>
      </w:pPr>
      <w:r w:rsidRPr="00C8491B">
        <w:rPr>
          <w:rFonts w:eastAsia="Arial" w:cs="Arial"/>
          <w:szCs w:val="14"/>
        </w:rPr>
        <w:t>contacting the</w:t>
      </w:r>
      <w:r w:rsidRPr="00C8491B">
        <w:rPr>
          <w:rFonts w:eastAsia="Arial" w:cs="Arial"/>
          <w:spacing w:val="-1"/>
          <w:szCs w:val="14"/>
        </w:rPr>
        <w:t xml:space="preserve"> </w:t>
      </w:r>
      <w:r w:rsidRPr="00C8491B">
        <w:rPr>
          <w:rFonts w:eastAsia="Arial" w:cs="Arial"/>
          <w:szCs w:val="14"/>
        </w:rPr>
        <w:t>department</w:t>
      </w:r>
      <w:r w:rsidRPr="00C8491B">
        <w:rPr>
          <w:rFonts w:eastAsia="Arial" w:cs="Arial"/>
          <w:spacing w:val="11"/>
          <w:szCs w:val="14"/>
        </w:rPr>
        <w:t xml:space="preserve"> </w:t>
      </w:r>
      <w:r w:rsidRPr="00C8491B">
        <w:rPr>
          <w:rFonts w:eastAsia="Arial" w:cs="Arial"/>
          <w:szCs w:val="14"/>
        </w:rPr>
        <w:t>on</w:t>
      </w:r>
      <w:r w:rsidRPr="00C8491B">
        <w:rPr>
          <w:rFonts w:eastAsia="Arial" w:cs="Arial"/>
          <w:spacing w:val="-5"/>
          <w:szCs w:val="14"/>
        </w:rPr>
        <w:t xml:space="preserve"> </w:t>
      </w:r>
      <w:r w:rsidRPr="00C8491B">
        <w:rPr>
          <w:rFonts w:eastAsia="Arial" w:cs="Arial"/>
          <w:szCs w:val="14"/>
        </w:rPr>
        <w:t>telephone (02)</w:t>
      </w:r>
      <w:r w:rsidRPr="00C8491B">
        <w:rPr>
          <w:rFonts w:eastAsia="Arial" w:cs="Arial"/>
          <w:spacing w:val="-10"/>
          <w:szCs w:val="14"/>
        </w:rPr>
        <w:t xml:space="preserve"> </w:t>
      </w:r>
      <w:r w:rsidRPr="00C8491B">
        <w:rPr>
          <w:rFonts w:eastAsia="Arial" w:cs="Arial"/>
          <w:szCs w:val="14"/>
        </w:rPr>
        <w:t>6289 1555 or</w:t>
      </w:r>
      <w:r w:rsidRPr="00C8491B">
        <w:rPr>
          <w:rFonts w:eastAsia="Arial" w:cs="Arial"/>
          <w:spacing w:val="-6"/>
          <w:szCs w:val="14"/>
        </w:rPr>
        <w:t xml:space="preserve"> </w:t>
      </w:r>
      <w:r w:rsidRPr="00C8491B">
        <w:rPr>
          <w:rFonts w:eastAsia="Arial" w:cs="Arial"/>
          <w:szCs w:val="14"/>
        </w:rPr>
        <w:t>free</w:t>
      </w:r>
      <w:r w:rsidRPr="00C8491B">
        <w:rPr>
          <w:rFonts w:eastAsia="Arial" w:cs="Arial"/>
          <w:spacing w:val="-8"/>
          <w:szCs w:val="14"/>
        </w:rPr>
        <w:t xml:space="preserve"> </w:t>
      </w:r>
      <w:r w:rsidRPr="00C8491B">
        <w:rPr>
          <w:rFonts w:eastAsia="Arial" w:cs="Arial"/>
          <w:szCs w:val="14"/>
        </w:rPr>
        <w:t>call</w:t>
      </w:r>
      <w:r w:rsidRPr="00C8491B">
        <w:rPr>
          <w:rFonts w:eastAsia="Arial" w:cs="Arial"/>
          <w:spacing w:val="-8"/>
          <w:szCs w:val="14"/>
        </w:rPr>
        <w:t xml:space="preserve"> </w:t>
      </w:r>
      <w:r w:rsidRPr="00C8491B">
        <w:rPr>
          <w:rFonts w:eastAsia="Arial" w:cs="Arial"/>
          <w:szCs w:val="14"/>
        </w:rPr>
        <w:t>1800</w:t>
      </w:r>
      <w:r w:rsidRPr="00C8491B">
        <w:rPr>
          <w:rFonts w:eastAsia="Arial" w:cs="Arial"/>
          <w:spacing w:val="-8"/>
          <w:szCs w:val="14"/>
        </w:rPr>
        <w:t xml:space="preserve"> </w:t>
      </w:r>
      <w:r w:rsidRPr="00C8491B">
        <w:rPr>
          <w:rFonts w:eastAsia="Arial" w:cs="Arial"/>
          <w:szCs w:val="14"/>
        </w:rPr>
        <w:t>020</w:t>
      </w:r>
      <w:r w:rsidRPr="00C8491B">
        <w:rPr>
          <w:rFonts w:eastAsia="Arial" w:cs="Arial"/>
          <w:spacing w:val="-3"/>
          <w:szCs w:val="14"/>
        </w:rPr>
        <w:t xml:space="preserve"> </w:t>
      </w:r>
      <w:r w:rsidRPr="00C8491B">
        <w:rPr>
          <w:rFonts w:eastAsia="Arial" w:cs="Arial"/>
          <w:szCs w:val="14"/>
        </w:rPr>
        <w:t>103.</w:t>
      </w:r>
      <w:r w:rsidRPr="00C8491B">
        <w:rPr>
          <w:rFonts w:eastAsia="Arial" w:cs="Arial"/>
          <w:w w:val="105"/>
          <w:szCs w:val="14"/>
        </w:rPr>
        <w:t xml:space="preserve"> </w:t>
      </w:r>
    </w:p>
    <w:p w14:paraId="1E570FFC" w14:textId="77777777" w:rsidR="0057398C" w:rsidRPr="00C8491B" w:rsidRDefault="0057398C" w:rsidP="00726287">
      <w:pPr>
        <w:widowControl w:val="0"/>
        <w:numPr>
          <w:ilvl w:val="0"/>
          <w:numId w:val="26"/>
        </w:numPr>
        <w:autoSpaceDE w:val="0"/>
        <w:autoSpaceDN w:val="0"/>
        <w:spacing w:line="259" w:lineRule="auto"/>
        <w:ind w:left="714" w:right="74" w:hanging="357"/>
        <w:rPr>
          <w:rFonts w:eastAsia="Arial" w:cs="Arial"/>
          <w:b/>
          <w:szCs w:val="14"/>
        </w:rPr>
      </w:pPr>
      <w:r w:rsidRPr="00C8491B">
        <w:rPr>
          <w:rFonts w:eastAsia="Arial" w:cs="Arial"/>
          <w:w w:val="105"/>
          <w:szCs w:val="14"/>
        </w:rPr>
        <w:t xml:space="preserve">sending an email to </w:t>
      </w:r>
      <w:hyperlink r:id="rId15">
        <w:r w:rsidRPr="00C8491B">
          <w:rPr>
            <w:rFonts w:eastAsia="Arial" w:cs="Arial"/>
            <w:b/>
            <w:color w:val="035EA5"/>
            <w:w w:val="105"/>
            <w:szCs w:val="14"/>
          </w:rPr>
          <w:t>enquiries@health.gov.au</w:t>
        </w:r>
      </w:hyperlink>
    </w:p>
    <w:p w14:paraId="0D0CF6C4" w14:textId="77777777" w:rsidR="0057398C" w:rsidRPr="00C8491B" w:rsidRDefault="0057398C" w:rsidP="0057398C">
      <w:pPr>
        <w:widowControl w:val="0"/>
        <w:numPr>
          <w:ilvl w:val="0"/>
          <w:numId w:val="26"/>
        </w:numPr>
        <w:autoSpaceDE w:val="0"/>
        <w:autoSpaceDN w:val="0"/>
        <w:spacing w:after="120" w:line="259" w:lineRule="auto"/>
        <w:ind w:right="74"/>
        <w:rPr>
          <w:rFonts w:eastAsia="Arial" w:cs="Arial"/>
          <w:szCs w:val="14"/>
        </w:rPr>
      </w:pPr>
      <w:r w:rsidRPr="00C8491B">
        <w:rPr>
          <w:rFonts w:eastAsia="Arial" w:cs="Arial"/>
          <w:color w:val="000000"/>
          <w:w w:val="105"/>
          <w:szCs w:val="14"/>
        </w:rPr>
        <w:t>downloading</w:t>
      </w:r>
      <w:r w:rsidRPr="00C8491B">
        <w:rPr>
          <w:rFonts w:eastAsia="Arial" w:cs="Arial"/>
          <w:color w:val="000000"/>
          <w:spacing w:val="9"/>
          <w:w w:val="105"/>
          <w:szCs w:val="14"/>
        </w:rPr>
        <w:t xml:space="preserve"> </w:t>
      </w:r>
      <w:r w:rsidRPr="00C8491B">
        <w:rPr>
          <w:rFonts w:eastAsia="Arial" w:cs="Arial"/>
          <w:color w:val="000000"/>
          <w:w w:val="105"/>
          <w:szCs w:val="14"/>
        </w:rPr>
        <w:t>it</w:t>
      </w:r>
      <w:r w:rsidRPr="00C8491B">
        <w:rPr>
          <w:rFonts w:eastAsia="Arial" w:cs="Arial"/>
          <w:color w:val="000000"/>
          <w:spacing w:val="-4"/>
          <w:w w:val="105"/>
          <w:szCs w:val="14"/>
        </w:rPr>
        <w:t xml:space="preserve"> </w:t>
      </w:r>
      <w:r w:rsidRPr="00C8491B">
        <w:rPr>
          <w:rFonts w:eastAsia="Arial" w:cs="Arial"/>
          <w:color w:val="000000"/>
          <w:w w:val="105"/>
          <w:szCs w:val="14"/>
        </w:rPr>
        <w:t>from</w:t>
      </w:r>
      <w:r w:rsidRPr="00C8491B">
        <w:rPr>
          <w:rFonts w:eastAsia="Arial" w:cs="Arial"/>
          <w:color w:val="000000"/>
          <w:spacing w:val="5"/>
          <w:w w:val="105"/>
          <w:szCs w:val="14"/>
        </w:rPr>
        <w:t xml:space="preserve"> </w:t>
      </w:r>
      <w:hyperlink r:id="rId16" w:history="1">
        <w:r w:rsidRPr="00C8491B">
          <w:rPr>
            <w:rFonts w:eastAsia="Arial" w:cs="Arial"/>
            <w:color w:val="0000FF"/>
            <w:w w:val="105"/>
            <w:szCs w:val="14"/>
            <w:u w:val="single"/>
          </w:rPr>
          <w:t>department’s website</w:t>
        </w:r>
      </w:hyperlink>
      <w:r w:rsidRPr="00C8491B">
        <w:rPr>
          <w:rFonts w:eastAsia="Arial" w:cs="Arial"/>
          <w:color w:val="0000FF"/>
          <w:w w:val="105"/>
          <w:szCs w:val="14"/>
          <w:u w:val="single"/>
        </w:rPr>
        <w:t>.</w:t>
      </w:r>
    </w:p>
    <w:p w14:paraId="456363DE" w14:textId="77777777" w:rsidR="0057398C" w:rsidRPr="00C8491B" w:rsidRDefault="0057398C" w:rsidP="0057398C">
      <w:pPr>
        <w:spacing w:after="160"/>
        <w:rPr>
          <w:rFonts w:cs="Arial"/>
          <w:szCs w:val="22"/>
          <w:lang w:eastAsia="en-AU"/>
        </w:rPr>
      </w:pPr>
      <w:r w:rsidRPr="00C8491B">
        <w:rPr>
          <w:rFonts w:cs="Arial"/>
          <w:szCs w:val="22"/>
          <w:lang w:eastAsia="en-AU"/>
        </w:rPr>
        <w:t>If you wish to contact the department about a privacy-related matter, including questions about this notice, please contact the department’s Privacy Officer by one of the following methods:</w:t>
      </w:r>
    </w:p>
    <w:p w14:paraId="10FB0B00" w14:textId="6ABFCAF9" w:rsidR="0057398C" w:rsidRPr="00C8491B" w:rsidRDefault="0057398C" w:rsidP="009178BB">
      <w:pPr>
        <w:rPr>
          <w:rFonts w:cs="Arial"/>
          <w:szCs w:val="22"/>
          <w:lang w:eastAsia="en-AU"/>
        </w:rPr>
      </w:pPr>
      <w:r w:rsidRPr="00C8491B">
        <w:rPr>
          <w:rFonts w:cs="Arial"/>
          <w:b/>
          <w:bCs/>
          <w:szCs w:val="22"/>
          <w:lang w:eastAsia="en-AU"/>
        </w:rPr>
        <w:t xml:space="preserve">Post: </w:t>
      </w:r>
      <w:r w:rsidRPr="00C8491B">
        <w:rPr>
          <w:rFonts w:cs="Arial"/>
          <w:b/>
          <w:bCs/>
          <w:szCs w:val="22"/>
          <w:lang w:eastAsia="en-AU"/>
        </w:rPr>
        <w:tab/>
      </w:r>
      <w:r w:rsidRPr="00C8491B">
        <w:rPr>
          <w:rFonts w:cs="Arial"/>
          <w:szCs w:val="22"/>
          <w:lang w:eastAsia="en-AU"/>
        </w:rPr>
        <w:t>Privacy Officer</w:t>
      </w:r>
      <w:r w:rsidR="009178BB">
        <w:rPr>
          <w:rFonts w:cs="Arial"/>
          <w:szCs w:val="22"/>
          <w:lang w:eastAsia="en-AU"/>
        </w:rPr>
        <w:tab/>
      </w:r>
      <w:r w:rsidR="009178BB">
        <w:rPr>
          <w:rFonts w:cs="Arial"/>
          <w:szCs w:val="22"/>
          <w:lang w:eastAsia="en-AU"/>
        </w:rPr>
        <w:tab/>
      </w:r>
      <w:r w:rsidR="009178BB">
        <w:rPr>
          <w:rFonts w:cs="Arial"/>
          <w:szCs w:val="22"/>
          <w:lang w:eastAsia="en-AU"/>
        </w:rPr>
        <w:tab/>
      </w:r>
      <w:r w:rsidR="009178BB">
        <w:rPr>
          <w:rFonts w:cs="Arial"/>
          <w:szCs w:val="22"/>
          <w:lang w:eastAsia="en-AU"/>
        </w:rPr>
        <w:tab/>
      </w:r>
      <w:r w:rsidR="009178BB">
        <w:rPr>
          <w:rFonts w:cs="Arial"/>
          <w:szCs w:val="22"/>
          <w:lang w:eastAsia="en-AU"/>
        </w:rPr>
        <w:tab/>
      </w:r>
      <w:r w:rsidR="009178BB" w:rsidRPr="00C8491B">
        <w:rPr>
          <w:rFonts w:cs="Arial"/>
          <w:b/>
          <w:bCs/>
          <w:szCs w:val="22"/>
          <w:lang w:eastAsia="en-AU"/>
        </w:rPr>
        <w:t xml:space="preserve">Email:  </w:t>
      </w:r>
      <w:hyperlink r:id="rId17" w:history="1">
        <w:r w:rsidR="009178BB" w:rsidRPr="004D09BD">
          <w:rPr>
            <w:rStyle w:val="Hyperlink"/>
            <w:rFonts w:eastAsia="Arial" w:cs="Arial"/>
            <w:szCs w:val="22"/>
            <w:lang w:eastAsia="en-AU"/>
          </w:rPr>
          <w:t>privacy@health.gov.au</w:t>
        </w:r>
      </w:hyperlink>
    </w:p>
    <w:p w14:paraId="09E1C031" w14:textId="77777777" w:rsidR="0057398C" w:rsidRPr="00C8491B" w:rsidRDefault="0057398C" w:rsidP="009178BB">
      <w:pPr>
        <w:ind w:firstLine="720"/>
        <w:rPr>
          <w:rFonts w:cs="Arial"/>
          <w:szCs w:val="22"/>
          <w:lang w:eastAsia="en-AU"/>
        </w:rPr>
      </w:pPr>
      <w:r w:rsidRPr="00C8491B">
        <w:rPr>
          <w:rFonts w:cs="Arial"/>
          <w:szCs w:val="22"/>
          <w:lang w:eastAsia="en-AU"/>
        </w:rPr>
        <w:t>Department of Health and Aged Care</w:t>
      </w:r>
    </w:p>
    <w:p w14:paraId="3496CC54" w14:textId="77777777" w:rsidR="0057398C" w:rsidRPr="00C8491B" w:rsidRDefault="0057398C" w:rsidP="009178BB">
      <w:pPr>
        <w:ind w:firstLine="720"/>
        <w:rPr>
          <w:rFonts w:cs="Arial"/>
          <w:szCs w:val="22"/>
          <w:lang w:eastAsia="en-AU"/>
        </w:rPr>
      </w:pPr>
      <w:r w:rsidRPr="00C8491B">
        <w:rPr>
          <w:rFonts w:cs="Arial"/>
          <w:szCs w:val="22"/>
          <w:lang w:eastAsia="en-AU"/>
        </w:rPr>
        <w:t xml:space="preserve">23 </w:t>
      </w:r>
      <w:proofErr w:type="spellStart"/>
      <w:r w:rsidRPr="00C8491B">
        <w:rPr>
          <w:rFonts w:cs="Arial"/>
          <w:szCs w:val="22"/>
          <w:lang w:eastAsia="en-AU"/>
        </w:rPr>
        <w:t>Furzer</w:t>
      </w:r>
      <w:proofErr w:type="spellEnd"/>
      <w:r w:rsidRPr="00C8491B">
        <w:rPr>
          <w:rFonts w:cs="Arial"/>
          <w:szCs w:val="22"/>
          <w:lang w:eastAsia="en-AU"/>
        </w:rPr>
        <w:t xml:space="preserve"> Street</w:t>
      </w:r>
    </w:p>
    <w:p w14:paraId="182972A8" w14:textId="77777777" w:rsidR="0057398C" w:rsidRPr="00C8491B" w:rsidRDefault="0057398C" w:rsidP="009178BB">
      <w:pPr>
        <w:ind w:firstLine="720"/>
        <w:rPr>
          <w:rFonts w:cs="Arial"/>
          <w:szCs w:val="22"/>
          <w:lang w:eastAsia="en-AU"/>
        </w:rPr>
      </w:pPr>
      <w:r w:rsidRPr="00C8491B">
        <w:rPr>
          <w:rFonts w:cs="Arial"/>
          <w:szCs w:val="22"/>
          <w:lang w:eastAsia="en-AU"/>
        </w:rPr>
        <w:t>WODEN ACT  2606</w:t>
      </w:r>
    </w:p>
    <w:p w14:paraId="39182316" w14:textId="77777777" w:rsidR="00607D56" w:rsidRDefault="00607D56" w:rsidP="009178BB">
      <w:pPr>
        <w:widowControl w:val="0"/>
        <w:autoSpaceDE w:val="0"/>
        <w:autoSpaceDN w:val="0"/>
        <w:spacing w:before="240" w:after="160"/>
        <w:rPr>
          <w:rFonts w:eastAsia="Arial" w:cs="Arial"/>
          <w:b/>
          <w:bCs/>
          <w:spacing w:val="-2"/>
          <w:sz w:val="28"/>
          <w:szCs w:val="28"/>
        </w:rPr>
      </w:pPr>
    </w:p>
    <w:p w14:paraId="1863E847" w14:textId="77777777" w:rsidR="00607D56" w:rsidRDefault="00607D56" w:rsidP="009178BB">
      <w:pPr>
        <w:widowControl w:val="0"/>
        <w:autoSpaceDE w:val="0"/>
        <w:autoSpaceDN w:val="0"/>
        <w:spacing w:before="240" w:after="160"/>
        <w:rPr>
          <w:rFonts w:eastAsia="Arial" w:cs="Arial"/>
          <w:b/>
          <w:bCs/>
          <w:spacing w:val="-2"/>
          <w:sz w:val="28"/>
          <w:szCs w:val="28"/>
        </w:rPr>
      </w:pPr>
    </w:p>
    <w:p w14:paraId="39A00ED4" w14:textId="6E06DD47" w:rsidR="0057398C" w:rsidRPr="00C8491B" w:rsidRDefault="0057398C" w:rsidP="009178BB">
      <w:pPr>
        <w:widowControl w:val="0"/>
        <w:autoSpaceDE w:val="0"/>
        <w:autoSpaceDN w:val="0"/>
        <w:spacing w:before="240" w:after="160"/>
        <w:rPr>
          <w:rFonts w:eastAsia="Arial" w:cs="Arial"/>
          <w:b/>
          <w:bCs/>
          <w:spacing w:val="-2"/>
          <w:sz w:val="28"/>
          <w:szCs w:val="28"/>
        </w:rPr>
      </w:pPr>
      <w:r w:rsidRPr="00C8491B">
        <w:rPr>
          <w:rFonts w:eastAsia="Arial" w:cs="Arial"/>
          <w:b/>
          <w:bCs/>
          <w:spacing w:val="-2"/>
          <w:sz w:val="28"/>
          <w:szCs w:val="28"/>
        </w:rPr>
        <w:lastRenderedPageBreak/>
        <w:t>Consent</w:t>
      </w:r>
    </w:p>
    <w:p w14:paraId="4C659BD4" w14:textId="77777777" w:rsidR="0057398C" w:rsidRPr="00C8491B" w:rsidRDefault="00000000" w:rsidP="0057398C">
      <w:pPr>
        <w:widowControl w:val="0"/>
        <w:autoSpaceDE w:val="0"/>
        <w:autoSpaceDN w:val="0"/>
        <w:spacing w:after="200"/>
        <w:ind w:left="851" w:hanging="709"/>
        <w:rPr>
          <w:rFonts w:eastAsia="Arial" w:cs="Arial"/>
          <w:i/>
          <w:iCs/>
          <w:color w:val="B32323"/>
          <w:spacing w:val="-2"/>
          <w:szCs w:val="22"/>
        </w:rPr>
      </w:pPr>
      <w:sdt>
        <w:sdtPr>
          <w:rPr>
            <w:rFonts w:eastAsia="Arial" w:cs="Arial"/>
            <w:spacing w:val="-9"/>
            <w:szCs w:val="22"/>
          </w:rPr>
          <w:id w:val="41024503"/>
          <w14:checkbox>
            <w14:checked w14:val="0"/>
            <w14:checkedState w14:val="2612" w14:font="MS Gothic"/>
            <w14:uncheckedState w14:val="2610" w14:font="MS Gothic"/>
          </w14:checkbox>
        </w:sdtPr>
        <w:sdtContent>
          <w:r w:rsidR="0057398C" w:rsidRPr="00C8491B">
            <w:rPr>
              <w:rFonts w:ascii="Segoe UI Symbol" w:eastAsia="Arial" w:hAnsi="Segoe UI Symbol" w:cs="Segoe UI Symbol"/>
              <w:spacing w:val="-9"/>
              <w:szCs w:val="22"/>
            </w:rPr>
            <w:t>☐</w:t>
          </w:r>
        </w:sdtContent>
      </w:sdt>
      <w:r w:rsidR="0057398C" w:rsidRPr="00C8491B">
        <w:rPr>
          <w:rFonts w:eastAsia="Arial" w:cs="Arial"/>
          <w:spacing w:val="-9"/>
          <w:szCs w:val="22"/>
        </w:rPr>
        <w:t xml:space="preserve">    </w:t>
      </w:r>
      <w:r w:rsidR="0057398C" w:rsidRPr="00C8491B">
        <w:rPr>
          <w:rFonts w:eastAsia="Arial" w:cs="Arial"/>
          <w:spacing w:val="-9"/>
          <w:szCs w:val="22"/>
        </w:rPr>
        <w:tab/>
        <w:t xml:space="preserve">I </w:t>
      </w:r>
      <w:r w:rsidR="0057398C" w:rsidRPr="00C8491B">
        <w:rPr>
          <w:rFonts w:eastAsia="Arial" w:cs="Arial"/>
          <w:szCs w:val="22"/>
        </w:rPr>
        <w:t>have</w:t>
      </w:r>
      <w:r w:rsidR="0057398C" w:rsidRPr="00C8491B">
        <w:rPr>
          <w:rFonts w:eastAsia="Arial" w:cs="Arial"/>
          <w:spacing w:val="-6"/>
          <w:szCs w:val="22"/>
        </w:rPr>
        <w:t xml:space="preserve"> </w:t>
      </w:r>
      <w:r w:rsidR="0057398C" w:rsidRPr="00C8491B">
        <w:rPr>
          <w:rFonts w:eastAsia="Arial" w:cs="Arial"/>
          <w:szCs w:val="22"/>
        </w:rPr>
        <w:t>read</w:t>
      </w:r>
      <w:r w:rsidR="0057398C" w:rsidRPr="00C8491B">
        <w:rPr>
          <w:rFonts w:eastAsia="Arial" w:cs="Arial"/>
          <w:spacing w:val="-7"/>
          <w:szCs w:val="22"/>
        </w:rPr>
        <w:t xml:space="preserve"> </w:t>
      </w:r>
      <w:r w:rsidR="0057398C" w:rsidRPr="00C8491B">
        <w:rPr>
          <w:rFonts w:eastAsia="Arial" w:cs="Arial"/>
          <w:szCs w:val="22"/>
        </w:rPr>
        <w:t>the</w:t>
      </w:r>
      <w:r w:rsidR="0057398C" w:rsidRPr="00C8491B">
        <w:rPr>
          <w:rFonts w:eastAsia="Arial" w:cs="Arial"/>
          <w:spacing w:val="-9"/>
          <w:szCs w:val="22"/>
        </w:rPr>
        <w:t xml:space="preserve"> </w:t>
      </w:r>
      <w:r w:rsidR="0057398C" w:rsidRPr="00C8491B">
        <w:rPr>
          <w:rFonts w:eastAsia="Arial" w:cs="Arial"/>
          <w:szCs w:val="22"/>
        </w:rPr>
        <w:t>above</w:t>
      </w:r>
      <w:r w:rsidR="0057398C" w:rsidRPr="00C8491B">
        <w:rPr>
          <w:rFonts w:eastAsia="Arial" w:cs="Arial"/>
          <w:spacing w:val="-1"/>
          <w:szCs w:val="22"/>
        </w:rPr>
        <w:t xml:space="preserve"> </w:t>
      </w:r>
      <w:r w:rsidR="0057398C" w:rsidRPr="00C8491B">
        <w:rPr>
          <w:rFonts w:eastAsia="Arial" w:cs="Arial"/>
          <w:szCs w:val="22"/>
        </w:rPr>
        <w:t>text</w:t>
      </w:r>
      <w:r w:rsidR="0057398C" w:rsidRPr="00C8491B">
        <w:rPr>
          <w:rFonts w:eastAsia="Arial" w:cs="Arial"/>
          <w:spacing w:val="-2"/>
          <w:szCs w:val="22"/>
        </w:rPr>
        <w:t xml:space="preserve"> </w:t>
      </w:r>
      <w:r w:rsidR="0057398C" w:rsidRPr="00C8491B">
        <w:rPr>
          <w:rFonts w:eastAsia="Arial" w:cs="Arial"/>
          <w:szCs w:val="22"/>
        </w:rPr>
        <w:t>on</w:t>
      </w:r>
      <w:r w:rsidR="0057398C" w:rsidRPr="00C8491B">
        <w:rPr>
          <w:rFonts w:eastAsia="Arial" w:cs="Arial"/>
          <w:spacing w:val="-8"/>
          <w:szCs w:val="22"/>
        </w:rPr>
        <w:t xml:space="preserve"> </w:t>
      </w:r>
      <w:r w:rsidR="0057398C" w:rsidRPr="00C8491B">
        <w:rPr>
          <w:rFonts w:eastAsia="Arial" w:cs="Arial"/>
          <w:szCs w:val="22"/>
        </w:rPr>
        <w:t>how</w:t>
      </w:r>
      <w:r w:rsidR="0057398C" w:rsidRPr="00C8491B">
        <w:rPr>
          <w:rFonts w:eastAsia="Arial" w:cs="Arial"/>
          <w:spacing w:val="-3"/>
          <w:szCs w:val="22"/>
        </w:rPr>
        <w:t xml:space="preserve"> </w:t>
      </w:r>
      <w:r w:rsidR="0057398C" w:rsidRPr="00C8491B">
        <w:rPr>
          <w:rFonts w:eastAsia="Arial" w:cs="Arial"/>
          <w:szCs w:val="22"/>
        </w:rPr>
        <w:t>the</w:t>
      </w:r>
      <w:r w:rsidR="0057398C" w:rsidRPr="00C8491B">
        <w:rPr>
          <w:rFonts w:eastAsia="Arial" w:cs="Arial"/>
          <w:spacing w:val="-8"/>
          <w:szCs w:val="22"/>
        </w:rPr>
        <w:t xml:space="preserve"> </w:t>
      </w:r>
      <w:r w:rsidR="0057398C" w:rsidRPr="00C8491B">
        <w:rPr>
          <w:rFonts w:eastAsia="Arial" w:cs="Arial"/>
          <w:szCs w:val="22"/>
        </w:rPr>
        <w:t>department</w:t>
      </w:r>
      <w:r w:rsidR="0057398C" w:rsidRPr="00C8491B">
        <w:rPr>
          <w:rFonts w:eastAsia="Arial" w:cs="Arial"/>
          <w:spacing w:val="8"/>
          <w:szCs w:val="22"/>
        </w:rPr>
        <w:t xml:space="preserve"> </w:t>
      </w:r>
      <w:r w:rsidR="0057398C" w:rsidRPr="00C8491B">
        <w:rPr>
          <w:rFonts w:eastAsia="Arial" w:cs="Arial"/>
          <w:szCs w:val="22"/>
        </w:rPr>
        <w:t>will handle personal information included in my response to this PBAC</w:t>
      </w:r>
      <w:r w:rsidR="0057398C" w:rsidRPr="00C8491B">
        <w:rPr>
          <w:rFonts w:eastAsia="Arial" w:cs="Arial"/>
          <w:spacing w:val="2"/>
          <w:szCs w:val="22"/>
        </w:rPr>
        <w:t xml:space="preserve"> </w:t>
      </w:r>
      <w:r w:rsidR="0057398C" w:rsidRPr="00C8491B">
        <w:rPr>
          <w:rFonts w:eastAsia="Arial" w:cs="Arial"/>
          <w:szCs w:val="22"/>
        </w:rPr>
        <w:t>consultation</w:t>
      </w:r>
      <w:r w:rsidR="0057398C" w:rsidRPr="00C8491B">
        <w:rPr>
          <w:rFonts w:eastAsia="Arial" w:cs="Arial"/>
          <w:spacing w:val="6"/>
          <w:szCs w:val="22"/>
        </w:rPr>
        <w:t xml:space="preserve"> survey</w:t>
      </w:r>
      <w:r w:rsidR="0057398C" w:rsidRPr="00C8491B">
        <w:rPr>
          <w:rFonts w:eastAsia="Arial" w:cs="Arial"/>
          <w:szCs w:val="22"/>
        </w:rPr>
        <w:t>.</w:t>
      </w:r>
      <w:r w:rsidR="0057398C" w:rsidRPr="00C8491B">
        <w:rPr>
          <w:rFonts w:eastAsia="Arial" w:cs="Arial"/>
          <w:spacing w:val="-6"/>
          <w:szCs w:val="22"/>
        </w:rPr>
        <w:t xml:space="preserve"> </w:t>
      </w:r>
      <w:r w:rsidR="0057398C" w:rsidRPr="00C8491B">
        <w:rPr>
          <w:rFonts w:eastAsia="Arial" w:cs="Arial"/>
          <w:szCs w:val="22"/>
        </w:rPr>
        <w:t>I</w:t>
      </w:r>
      <w:r w:rsidR="0057398C" w:rsidRPr="00C8491B">
        <w:rPr>
          <w:rFonts w:eastAsia="Arial" w:cs="Arial"/>
          <w:spacing w:val="-3"/>
          <w:szCs w:val="22"/>
        </w:rPr>
        <w:t xml:space="preserve"> </w:t>
      </w:r>
      <w:r w:rsidR="0057398C" w:rsidRPr="00C8491B">
        <w:rPr>
          <w:rFonts w:eastAsia="Arial" w:cs="Arial"/>
          <w:szCs w:val="22"/>
        </w:rPr>
        <w:t>consent</w:t>
      </w:r>
      <w:r w:rsidR="0057398C" w:rsidRPr="00C8491B">
        <w:rPr>
          <w:rFonts w:eastAsia="Arial" w:cs="Arial"/>
          <w:spacing w:val="1"/>
          <w:szCs w:val="22"/>
        </w:rPr>
        <w:t xml:space="preserve"> </w:t>
      </w:r>
      <w:r w:rsidR="0057398C" w:rsidRPr="00C8491B">
        <w:rPr>
          <w:rFonts w:eastAsia="Arial" w:cs="Arial"/>
          <w:szCs w:val="22"/>
        </w:rPr>
        <w:t>to</w:t>
      </w:r>
      <w:r w:rsidR="0057398C" w:rsidRPr="00C8491B">
        <w:rPr>
          <w:rFonts w:eastAsia="Arial" w:cs="Arial"/>
          <w:spacing w:val="-9"/>
          <w:szCs w:val="22"/>
        </w:rPr>
        <w:t xml:space="preserve"> </w:t>
      </w:r>
      <w:r w:rsidR="0057398C" w:rsidRPr="00C8491B">
        <w:rPr>
          <w:rFonts w:eastAsia="Arial" w:cs="Arial"/>
          <w:szCs w:val="22"/>
        </w:rPr>
        <w:t>the</w:t>
      </w:r>
      <w:r w:rsidR="0057398C" w:rsidRPr="00C8491B">
        <w:rPr>
          <w:rFonts w:eastAsia="Arial" w:cs="Arial"/>
          <w:spacing w:val="-8"/>
          <w:szCs w:val="22"/>
        </w:rPr>
        <w:t xml:space="preserve"> </w:t>
      </w:r>
      <w:r w:rsidR="0057398C" w:rsidRPr="00C8491B">
        <w:rPr>
          <w:rFonts w:eastAsia="Arial" w:cs="Arial"/>
          <w:szCs w:val="22"/>
        </w:rPr>
        <w:t>department</w:t>
      </w:r>
      <w:r w:rsidR="0057398C" w:rsidRPr="00C8491B">
        <w:rPr>
          <w:rFonts w:eastAsia="Arial" w:cs="Arial"/>
          <w:spacing w:val="5"/>
          <w:szCs w:val="22"/>
        </w:rPr>
        <w:t xml:space="preserve"> collecting, </w:t>
      </w:r>
      <w:r w:rsidR="0057398C" w:rsidRPr="00C8491B">
        <w:rPr>
          <w:rFonts w:eastAsia="Arial" w:cs="Arial"/>
          <w:szCs w:val="22"/>
        </w:rPr>
        <w:t>using, and disclosing my personal information, including any sensitive information, as described above.</w:t>
      </w:r>
      <w:r w:rsidR="0057398C" w:rsidRPr="00C8491B">
        <w:rPr>
          <w:rFonts w:eastAsia="Arial" w:cs="Arial"/>
          <w:spacing w:val="8"/>
          <w:szCs w:val="22"/>
        </w:rPr>
        <w:t xml:space="preserve"> </w:t>
      </w:r>
      <w:r w:rsidR="0057398C" w:rsidRPr="00C8491B">
        <w:rPr>
          <w:rFonts w:eastAsia="Arial" w:cs="Arial"/>
          <w:i/>
          <w:iCs/>
          <w:color w:val="B32323"/>
          <w:spacing w:val="-2"/>
          <w:szCs w:val="22"/>
        </w:rPr>
        <w:t>(Required)</w:t>
      </w:r>
    </w:p>
    <w:p w14:paraId="7117F26C" w14:textId="77777777" w:rsidR="0057398C" w:rsidRPr="00C8491B" w:rsidRDefault="0057398C" w:rsidP="0057398C">
      <w:pPr>
        <w:widowControl w:val="0"/>
        <w:autoSpaceDE w:val="0"/>
        <w:autoSpaceDN w:val="0"/>
        <w:spacing w:before="60" w:after="120"/>
        <w:ind w:left="142"/>
        <w:rPr>
          <w:rFonts w:eastAsia="Arial" w:cs="Arial"/>
          <w:szCs w:val="22"/>
        </w:rPr>
      </w:pPr>
    </w:p>
    <w:p w14:paraId="431DBD77" w14:textId="77777777" w:rsidR="006E5F62" w:rsidRDefault="006E5F62" w:rsidP="006E5F62">
      <w:pPr>
        <w:pStyle w:val="Heading2"/>
      </w:pPr>
      <w:r w:rsidRPr="007436B6">
        <w:t>Contact details</w:t>
      </w:r>
    </w:p>
    <w:p w14:paraId="1FEF9935" w14:textId="77777777" w:rsidR="00266B91" w:rsidRPr="007436B6" w:rsidRDefault="00266B91" w:rsidP="00266B91">
      <w:pPr>
        <w:autoSpaceDE w:val="0"/>
        <w:autoSpaceDN w:val="0"/>
        <w:adjustRightInd w:val="0"/>
        <w:rPr>
          <w:rFonts w:cs="Arial"/>
          <w:b/>
          <w:bCs/>
          <w:color w:val="333333"/>
          <w:sz w:val="24"/>
        </w:rPr>
      </w:pPr>
    </w:p>
    <w:p w14:paraId="45D53D54" w14:textId="77777777" w:rsidR="00266B91" w:rsidRPr="009178BB" w:rsidRDefault="00266B91" w:rsidP="00266B91">
      <w:pPr>
        <w:autoSpaceDE w:val="0"/>
        <w:autoSpaceDN w:val="0"/>
        <w:adjustRightInd w:val="0"/>
        <w:rPr>
          <w:rFonts w:cs="Arial"/>
          <w:color w:val="333333"/>
          <w:szCs w:val="22"/>
        </w:rPr>
      </w:pPr>
      <w:r w:rsidRPr="009178BB">
        <w:rPr>
          <w:rFonts w:cs="Arial"/>
          <w:color w:val="333333"/>
          <w:szCs w:val="22"/>
        </w:rPr>
        <w:t>Below is a section to provide your contact details. These details are not made public or shared with the PBAC. We ask for these individual details only to ensure submissions are recorded accurately and can be confirmed, if required.</w:t>
      </w:r>
    </w:p>
    <w:p w14:paraId="2554D936" w14:textId="77777777" w:rsidR="006E5F62" w:rsidRPr="009178BB" w:rsidRDefault="006E5F62" w:rsidP="006E5F62">
      <w:pPr>
        <w:autoSpaceDE w:val="0"/>
        <w:autoSpaceDN w:val="0"/>
        <w:adjustRightInd w:val="0"/>
        <w:rPr>
          <w:rFonts w:cs="Arial"/>
          <w:color w:val="474747"/>
          <w:szCs w:val="22"/>
        </w:rPr>
      </w:pPr>
    </w:p>
    <w:p w14:paraId="51DE64FE" w14:textId="77777777" w:rsidR="006E5F62" w:rsidRPr="009178BB" w:rsidRDefault="006E5F62" w:rsidP="006E5F62">
      <w:pPr>
        <w:autoSpaceDE w:val="0"/>
        <w:autoSpaceDN w:val="0"/>
        <w:adjustRightInd w:val="0"/>
        <w:rPr>
          <w:rFonts w:cs="Arial"/>
          <w:color w:val="000000"/>
          <w:szCs w:val="22"/>
        </w:rPr>
      </w:pPr>
    </w:p>
    <w:p w14:paraId="5BD53C8A" w14:textId="77777777" w:rsidR="006E5F62" w:rsidRPr="009178BB" w:rsidRDefault="006E5F62" w:rsidP="006E5F62">
      <w:pPr>
        <w:autoSpaceDE w:val="0"/>
        <w:autoSpaceDN w:val="0"/>
        <w:adjustRightInd w:val="0"/>
        <w:rPr>
          <w:rFonts w:cs="Arial"/>
          <w:b/>
          <w:bCs/>
          <w:i/>
          <w:iCs/>
          <w:color w:val="B01515"/>
          <w:szCs w:val="22"/>
        </w:rPr>
      </w:pPr>
      <w:r w:rsidRPr="009178BB">
        <w:rPr>
          <w:rFonts w:cs="Arial"/>
          <w:b/>
          <w:bCs/>
          <w:color w:val="444444"/>
          <w:szCs w:val="22"/>
        </w:rPr>
        <w:t>1</w:t>
      </w:r>
      <w:r w:rsidRPr="009178BB">
        <w:rPr>
          <w:rFonts w:cs="Arial"/>
          <w:b/>
          <w:bCs/>
          <w:color w:val="444444"/>
          <w:szCs w:val="22"/>
        </w:rPr>
        <w:tab/>
        <w:t xml:space="preserve">What is your name? </w:t>
      </w:r>
      <w:r w:rsidRPr="009178BB">
        <w:rPr>
          <w:rFonts w:cs="Arial"/>
          <w:b/>
          <w:bCs/>
          <w:i/>
          <w:iCs/>
          <w:color w:val="B01515"/>
          <w:szCs w:val="22"/>
        </w:rPr>
        <w:t>(Required)</w:t>
      </w:r>
    </w:p>
    <w:p w14:paraId="1E8052ED" w14:textId="77777777" w:rsidR="006E5F62" w:rsidRPr="009178BB" w:rsidRDefault="006E5F62" w:rsidP="006E5F62">
      <w:pPr>
        <w:autoSpaceDE w:val="0"/>
        <w:autoSpaceDN w:val="0"/>
        <w:adjustRightInd w:val="0"/>
        <w:rPr>
          <w:rFonts w:cs="Arial"/>
          <w:color w:val="444444"/>
          <w:szCs w:val="22"/>
        </w:rPr>
      </w:pPr>
    </w:p>
    <w:p w14:paraId="3BFA0AF1" w14:textId="77777777" w:rsidR="006E5F62" w:rsidRPr="009178BB" w:rsidRDefault="006E5F62" w:rsidP="006E5F62">
      <w:pPr>
        <w:autoSpaceDE w:val="0"/>
        <w:autoSpaceDN w:val="0"/>
        <w:adjustRightInd w:val="0"/>
        <w:rPr>
          <w:rFonts w:cs="Arial"/>
          <w:color w:val="444444"/>
          <w:szCs w:val="22"/>
        </w:rPr>
      </w:pPr>
    </w:p>
    <w:p w14:paraId="028285EA" w14:textId="77777777" w:rsidR="006E5F62" w:rsidRPr="009178BB" w:rsidRDefault="006E5F62" w:rsidP="007F7108">
      <w:pPr>
        <w:autoSpaceDE w:val="0"/>
        <w:autoSpaceDN w:val="0"/>
        <w:adjustRightInd w:val="0"/>
        <w:spacing w:after="120"/>
        <w:rPr>
          <w:rFonts w:cs="Arial"/>
          <w:b/>
          <w:bCs/>
          <w:i/>
          <w:iCs/>
          <w:color w:val="B01515"/>
          <w:szCs w:val="22"/>
        </w:rPr>
      </w:pPr>
      <w:r w:rsidRPr="009178BB">
        <w:rPr>
          <w:rFonts w:cs="Arial"/>
          <w:b/>
          <w:bCs/>
          <w:color w:val="444444"/>
          <w:szCs w:val="22"/>
        </w:rPr>
        <w:t>2</w:t>
      </w:r>
      <w:r w:rsidRPr="009178BB">
        <w:rPr>
          <w:rFonts w:cs="Arial"/>
          <w:b/>
          <w:bCs/>
          <w:color w:val="444444"/>
          <w:szCs w:val="22"/>
        </w:rPr>
        <w:tab/>
        <w:t xml:space="preserve">What is your email address? </w:t>
      </w:r>
      <w:r w:rsidRPr="009178BB">
        <w:rPr>
          <w:rFonts w:cs="Arial"/>
          <w:b/>
          <w:bCs/>
          <w:i/>
          <w:iCs/>
          <w:color w:val="B01515"/>
          <w:szCs w:val="22"/>
        </w:rPr>
        <w:t>(Required)</w:t>
      </w:r>
    </w:p>
    <w:p w14:paraId="6458049F" w14:textId="06292AA6" w:rsidR="006E5F62" w:rsidRPr="009178BB" w:rsidRDefault="006E5F62" w:rsidP="00BA1D89">
      <w:pPr>
        <w:autoSpaceDE w:val="0"/>
        <w:autoSpaceDN w:val="0"/>
        <w:adjustRightInd w:val="0"/>
        <w:ind w:left="720"/>
        <w:rPr>
          <w:rFonts w:cs="Arial"/>
          <w:color w:val="333333"/>
          <w:szCs w:val="22"/>
        </w:rPr>
      </w:pPr>
      <w:r w:rsidRPr="009178BB">
        <w:rPr>
          <w:rFonts w:cs="Arial"/>
          <w:color w:val="333333"/>
          <w:szCs w:val="22"/>
        </w:rPr>
        <w:t>(If you enter your email address then you will automatically receive an acknowledgement email when you submit your response.)</w:t>
      </w:r>
    </w:p>
    <w:p w14:paraId="1FB644D2" w14:textId="77777777" w:rsidR="006E5F62" w:rsidRPr="009178BB" w:rsidRDefault="006E5F62" w:rsidP="006E5F62">
      <w:pPr>
        <w:autoSpaceDE w:val="0"/>
        <w:autoSpaceDN w:val="0"/>
        <w:adjustRightInd w:val="0"/>
        <w:rPr>
          <w:rFonts w:cs="Arial"/>
          <w:color w:val="333333"/>
          <w:szCs w:val="22"/>
        </w:rPr>
      </w:pPr>
    </w:p>
    <w:p w14:paraId="2E7AFCD7" w14:textId="77777777" w:rsidR="006E5F62" w:rsidRPr="009178BB" w:rsidRDefault="006E5F62" w:rsidP="006E5F62">
      <w:pPr>
        <w:autoSpaceDE w:val="0"/>
        <w:autoSpaceDN w:val="0"/>
        <w:adjustRightInd w:val="0"/>
        <w:rPr>
          <w:rFonts w:cs="Arial"/>
          <w:color w:val="333333"/>
          <w:szCs w:val="22"/>
        </w:rPr>
      </w:pPr>
    </w:p>
    <w:p w14:paraId="3F4281B2" w14:textId="77777777" w:rsidR="006E5F62" w:rsidRPr="009178BB" w:rsidRDefault="006E5F62" w:rsidP="007F7108">
      <w:pPr>
        <w:autoSpaceDE w:val="0"/>
        <w:autoSpaceDN w:val="0"/>
        <w:adjustRightInd w:val="0"/>
        <w:spacing w:after="120"/>
        <w:ind w:right="-142"/>
        <w:rPr>
          <w:rFonts w:cs="Arial"/>
          <w:b/>
          <w:bCs/>
          <w:i/>
          <w:iCs/>
          <w:color w:val="B01515"/>
          <w:szCs w:val="22"/>
        </w:rPr>
      </w:pPr>
      <w:r w:rsidRPr="009178BB">
        <w:rPr>
          <w:rFonts w:cs="Arial"/>
          <w:b/>
          <w:bCs/>
          <w:color w:val="444444"/>
          <w:szCs w:val="22"/>
        </w:rPr>
        <w:t>3</w:t>
      </w:r>
      <w:r w:rsidRPr="009178BB">
        <w:rPr>
          <w:rFonts w:cs="Arial"/>
          <w:b/>
          <w:bCs/>
          <w:color w:val="444444"/>
          <w:szCs w:val="22"/>
        </w:rPr>
        <w:tab/>
        <w:t xml:space="preserve">Are you providing input as an individual or on behalf of an organisation? </w:t>
      </w:r>
      <w:r w:rsidRPr="009178BB">
        <w:rPr>
          <w:rFonts w:cs="Arial"/>
          <w:b/>
          <w:bCs/>
          <w:i/>
          <w:iCs/>
          <w:color w:val="B01515"/>
          <w:szCs w:val="22"/>
        </w:rPr>
        <w:t>(Required)</w:t>
      </w:r>
    </w:p>
    <w:p w14:paraId="75766F57" w14:textId="77777777" w:rsidR="006E5F62" w:rsidRPr="009178BB" w:rsidRDefault="006E5F62" w:rsidP="00BA1D89">
      <w:pPr>
        <w:autoSpaceDE w:val="0"/>
        <w:autoSpaceDN w:val="0"/>
        <w:adjustRightInd w:val="0"/>
        <w:ind w:left="720"/>
        <w:rPr>
          <w:rFonts w:cs="Arial"/>
          <w:i/>
          <w:iCs/>
          <w:color w:val="333333"/>
          <w:szCs w:val="22"/>
        </w:rPr>
      </w:pPr>
      <w:r w:rsidRPr="009178BB">
        <w:rPr>
          <w:rFonts w:cs="Arial"/>
          <w:color w:val="333333"/>
          <w:szCs w:val="22"/>
        </w:rPr>
        <w:t xml:space="preserve">We recognise that individuals can cross multiple categories. Please choose a category that best describes the primary reason for your submission. </w:t>
      </w:r>
      <w:r w:rsidRPr="009178BB">
        <w:rPr>
          <w:rFonts w:cs="Arial"/>
          <w:i/>
          <w:iCs/>
          <w:color w:val="333333"/>
          <w:szCs w:val="22"/>
        </w:rPr>
        <w:t>Please select only one item</w:t>
      </w:r>
    </w:p>
    <w:p w14:paraId="5B9A491A" w14:textId="77777777" w:rsidR="006E5F62" w:rsidRPr="009178BB" w:rsidRDefault="006E5F62" w:rsidP="006E5F62">
      <w:pPr>
        <w:autoSpaceDE w:val="0"/>
        <w:autoSpaceDN w:val="0"/>
        <w:adjustRightInd w:val="0"/>
        <w:rPr>
          <w:rFonts w:cs="Arial"/>
          <w:color w:val="444444"/>
          <w:szCs w:val="22"/>
        </w:rPr>
      </w:pPr>
    </w:p>
    <w:p w14:paraId="48F344E2" w14:textId="59B5C16A" w:rsidR="006E5F62" w:rsidRPr="009178BB" w:rsidRDefault="00000000" w:rsidP="006E5F62">
      <w:pPr>
        <w:autoSpaceDE w:val="0"/>
        <w:autoSpaceDN w:val="0"/>
        <w:adjustRightInd w:val="0"/>
        <w:rPr>
          <w:rFonts w:cs="Arial"/>
          <w:color w:val="333333"/>
          <w:szCs w:val="22"/>
        </w:rPr>
      </w:pPr>
      <w:sdt>
        <w:sdtPr>
          <w:rPr>
            <w:rFonts w:cs="Arial"/>
            <w:color w:val="333333"/>
            <w:szCs w:val="22"/>
          </w:rPr>
          <w:id w:val="1658181864"/>
          <w14:checkbox>
            <w14:checked w14:val="0"/>
            <w14:checkedState w14:val="2612" w14:font="MS Gothic"/>
            <w14:uncheckedState w14:val="2610" w14:font="MS Gothic"/>
          </w14:checkbox>
        </w:sdtPr>
        <w:sdtContent>
          <w:r w:rsidR="006E5F62" w:rsidRPr="009178BB">
            <w:rPr>
              <w:rFonts w:ascii="MS Gothic" w:eastAsia="MS Gothic" w:hAnsi="MS Gothic" w:cs="Arial" w:hint="eastAsia"/>
              <w:color w:val="333333"/>
              <w:szCs w:val="22"/>
            </w:rPr>
            <w:t>☐</w:t>
          </w:r>
        </w:sdtContent>
      </w:sdt>
      <w:r w:rsidR="006E5F62" w:rsidRPr="009178BB">
        <w:rPr>
          <w:rFonts w:cs="Arial"/>
          <w:color w:val="333333"/>
          <w:szCs w:val="22"/>
        </w:rPr>
        <w:tab/>
        <w:t>Individual who would like to access the medicine to treat own health condition</w:t>
      </w:r>
    </w:p>
    <w:p w14:paraId="37A67528" w14:textId="5FCBA783" w:rsidR="006E5F62" w:rsidRPr="009178BB" w:rsidRDefault="00000000" w:rsidP="006E5F62">
      <w:pPr>
        <w:autoSpaceDE w:val="0"/>
        <w:autoSpaceDN w:val="0"/>
        <w:adjustRightInd w:val="0"/>
        <w:rPr>
          <w:rFonts w:cs="Arial"/>
          <w:color w:val="333333"/>
          <w:szCs w:val="22"/>
        </w:rPr>
      </w:pPr>
      <w:sdt>
        <w:sdtPr>
          <w:rPr>
            <w:rFonts w:cs="Arial"/>
            <w:color w:val="333333"/>
            <w:szCs w:val="22"/>
          </w:rPr>
          <w:id w:val="-971520390"/>
          <w14:checkbox>
            <w14:checked w14:val="0"/>
            <w14:checkedState w14:val="2612" w14:font="MS Gothic"/>
            <w14:uncheckedState w14:val="2610" w14:font="MS Gothic"/>
          </w14:checkbox>
        </w:sdtPr>
        <w:sdtContent>
          <w:r w:rsidR="006E5F62" w:rsidRPr="009178BB">
            <w:rPr>
              <w:rFonts w:ascii="MS Gothic" w:eastAsia="MS Gothic" w:hAnsi="MS Gothic" w:cs="Arial" w:hint="eastAsia"/>
              <w:color w:val="333333"/>
              <w:szCs w:val="22"/>
            </w:rPr>
            <w:t>☐</w:t>
          </w:r>
        </w:sdtContent>
      </w:sdt>
      <w:r w:rsidR="006E5F62" w:rsidRPr="009178BB">
        <w:rPr>
          <w:rFonts w:cs="Arial"/>
          <w:color w:val="333333"/>
          <w:szCs w:val="22"/>
        </w:rPr>
        <w:tab/>
      </w:r>
      <w:r w:rsidR="00FC2CD1" w:rsidRPr="009178BB">
        <w:rPr>
          <w:rFonts w:cs="Arial"/>
          <w:color w:val="333333"/>
          <w:szCs w:val="22"/>
        </w:rPr>
        <w:t>I</w:t>
      </w:r>
      <w:r w:rsidR="006E5F62" w:rsidRPr="009178BB">
        <w:rPr>
          <w:rFonts w:cs="Arial"/>
          <w:color w:val="333333"/>
          <w:szCs w:val="22"/>
        </w:rPr>
        <w:t>ndividual who has used this medicine for own health condition</w:t>
      </w:r>
    </w:p>
    <w:p w14:paraId="711C234C" w14:textId="22E63FFB" w:rsidR="001D254D" w:rsidRPr="009178BB" w:rsidRDefault="00000000" w:rsidP="00FC2CD1">
      <w:pPr>
        <w:autoSpaceDE w:val="0"/>
        <w:autoSpaceDN w:val="0"/>
        <w:adjustRightInd w:val="0"/>
        <w:ind w:left="720" w:hanging="720"/>
        <w:rPr>
          <w:rFonts w:cs="Arial"/>
          <w:color w:val="333333"/>
          <w:szCs w:val="22"/>
        </w:rPr>
      </w:pPr>
      <w:sdt>
        <w:sdtPr>
          <w:rPr>
            <w:rFonts w:cs="Arial"/>
            <w:color w:val="333333"/>
            <w:szCs w:val="22"/>
          </w:rPr>
          <w:id w:val="-1672867234"/>
          <w14:checkbox>
            <w14:checked w14:val="0"/>
            <w14:checkedState w14:val="2612" w14:font="MS Gothic"/>
            <w14:uncheckedState w14:val="2610" w14:font="MS Gothic"/>
          </w14:checkbox>
        </w:sdtPr>
        <w:sdtContent>
          <w:r w:rsidR="006E5F62" w:rsidRPr="009178BB">
            <w:rPr>
              <w:rFonts w:ascii="MS Gothic" w:eastAsia="MS Gothic" w:hAnsi="MS Gothic" w:cs="Arial" w:hint="eastAsia"/>
              <w:color w:val="333333"/>
              <w:szCs w:val="22"/>
            </w:rPr>
            <w:t>☐</w:t>
          </w:r>
        </w:sdtContent>
      </w:sdt>
      <w:r w:rsidR="006E5F62" w:rsidRPr="009178BB">
        <w:rPr>
          <w:rFonts w:cs="Arial"/>
          <w:color w:val="333333"/>
          <w:szCs w:val="22"/>
        </w:rPr>
        <w:tab/>
        <w:t>Parent</w:t>
      </w:r>
      <w:r w:rsidR="001D254D" w:rsidRPr="009178BB">
        <w:rPr>
          <w:rFonts w:cs="Arial"/>
          <w:color w:val="333333"/>
          <w:szCs w:val="22"/>
        </w:rPr>
        <w:t>, partner or another person directly caring for an individual from the above two groups</w:t>
      </w:r>
    </w:p>
    <w:p w14:paraId="1ED41AA7" w14:textId="0888DA6D" w:rsidR="006E5F62" w:rsidRPr="009178BB" w:rsidRDefault="00000000" w:rsidP="006E5F62">
      <w:pPr>
        <w:autoSpaceDE w:val="0"/>
        <w:autoSpaceDN w:val="0"/>
        <w:adjustRightInd w:val="0"/>
        <w:rPr>
          <w:rFonts w:cs="Arial"/>
          <w:color w:val="333333"/>
          <w:szCs w:val="22"/>
        </w:rPr>
      </w:pPr>
      <w:sdt>
        <w:sdtPr>
          <w:rPr>
            <w:rFonts w:cs="Arial"/>
            <w:color w:val="333333"/>
            <w:szCs w:val="22"/>
          </w:rPr>
          <w:id w:val="-547843762"/>
          <w14:checkbox>
            <w14:checked w14:val="0"/>
            <w14:checkedState w14:val="2612" w14:font="MS Gothic"/>
            <w14:uncheckedState w14:val="2610" w14:font="MS Gothic"/>
          </w14:checkbox>
        </w:sdtPr>
        <w:sdtContent>
          <w:r w:rsidR="006E5F62" w:rsidRPr="009178BB">
            <w:rPr>
              <w:rFonts w:ascii="MS Gothic" w:eastAsia="MS Gothic" w:hAnsi="MS Gothic" w:cs="Arial" w:hint="eastAsia"/>
              <w:color w:val="333333"/>
              <w:szCs w:val="22"/>
            </w:rPr>
            <w:t>☐</w:t>
          </w:r>
        </w:sdtContent>
      </w:sdt>
      <w:r w:rsidR="006E5F62" w:rsidRPr="009178BB">
        <w:rPr>
          <w:rFonts w:cs="Arial"/>
          <w:color w:val="333333"/>
          <w:szCs w:val="22"/>
        </w:rPr>
        <w:tab/>
        <w:t>Consumer group/organisation</w:t>
      </w:r>
      <w:r w:rsidR="00622953" w:rsidRPr="009178BB">
        <w:rPr>
          <w:rFonts w:cs="Arial"/>
          <w:color w:val="333333"/>
          <w:szCs w:val="22"/>
        </w:rPr>
        <w:t xml:space="preserve"> submission</w:t>
      </w:r>
    </w:p>
    <w:p w14:paraId="4A0F283F" w14:textId="5CC4FBF5" w:rsidR="006E5F62" w:rsidRPr="009178BB" w:rsidRDefault="00000000" w:rsidP="006E5F62">
      <w:pPr>
        <w:autoSpaceDE w:val="0"/>
        <w:autoSpaceDN w:val="0"/>
        <w:adjustRightInd w:val="0"/>
        <w:rPr>
          <w:rFonts w:cs="Arial"/>
          <w:color w:val="333333"/>
          <w:szCs w:val="22"/>
        </w:rPr>
      </w:pPr>
      <w:sdt>
        <w:sdtPr>
          <w:rPr>
            <w:rFonts w:cs="Arial"/>
            <w:color w:val="333333"/>
            <w:szCs w:val="22"/>
          </w:rPr>
          <w:id w:val="-985848780"/>
          <w14:checkbox>
            <w14:checked w14:val="0"/>
            <w14:checkedState w14:val="2612" w14:font="MS Gothic"/>
            <w14:uncheckedState w14:val="2610" w14:font="MS Gothic"/>
          </w14:checkbox>
        </w:sdtPr>
        <w:sdtContent>
          <w:r w:rsidR="006E5F62" w:rsidRPr="009178BB">
            <w:rPr>
              <w:rFonts w:ascii="MS Gothic" w:eastAsia="MS Gothic" w:hAnsi="MS Gothic" w:cs="Arial" w:hint="eastAsia"/>
              <w:color w:val="333333"/>
              <w:szCs w:val="22"/>
            </w:rPr>
            <w:t>☐</w:t>
          </w:r>
        </w:sdtContent>
      </w:sdt>
      <w:r w:rsidR="006E5F62" w:rsidRPr="009178BB">
        <w:rPr>
          <w:rFonts w:cs="Arial"/>
          <w:color w:val="333333"/>
          <w:szCs w:val="22"/>
        </w:rPr>
        <w:tab/>
        <w:t>Health professional working in the area</w:t>
      </w:r>
    </w:p>
    <w:p w14:paraId="4287DFD7" w14:textId="03957EB7" w:rsidR="006E5F62" w:rsidRPr="009178BB" w:rsidRDefault="00000000" w:rsidP="006E5F62">
      <w:pPr>
        <w:autoSpaceDE w:val="0"/>
        <w:autoSpaceDN w:val="0"/>
        <w:adjustRightInd w:val="0"/>
        <w:rPr>
          <w:rFonts w:cs="Arial"/>
          <w:color w:val="333333"/>
          <w:szCs w:val="22"/>
        </w:rPr>
      </w:pPr>
      <w:sdt>
        <w:sdtPr>
          <w:rPr>
            <w:rFonts w:cs="Arial"/>
            <w:color w:val="333333"/>
            <w:szCs w:val="22"/>
          </w:rPr>
          <w:id w:val="963310615"/>
          <w14:checkbox>
            <w14:checked w14:val="0"/>
            <w14:checkedState w14:val="2612" w14:font="MS Gothic"/>
            <w14:uncheckedState w14:val="2610" w14:font="MS Gothic"/>
          </w14:checkbox>
        </w:sdtPr>
        <w:sdtContent>
          <w:r w:rsidR="006E5F62" w:rsidRPr="009178BB">
            <w:rPr>
              <w:rFonts w:ascii="MS Gothic" w:eastAsia="MS Gothic" w:hAnsi="MS Gothic" w:cs="Arial" w:hint="eastAsia"/>
              <w:color w:val="333333"/>
              <w:szCs w:val="22"/>
            </w:rPr>
            <w:t>☐</w:t>
          </w:r>
        </w:sdtContent>
      </w:sdt>
      <w:r w:rsidR="006E5F62" w:rsidRPr="009178BB">
        <w:rPr>
          <w:rFonts w:cs="Arial"/>
          <w:color w:val="333333"/>
          <w:szCs w:val="22"/>
        </w:rPr>
        <w:tab/>
        <w:t>Medical/other organisation</w:t>
      </w:r>
      <w:r w:rsidR="00622953" w:rsidRPr="009178BB">
        <w:rPr>
          <w:rFonts w:cs="Arial"/>
          <w:color w:val="333333"/>
          <w:szCs w:val="22"/>
        </w:rPr>
        <w:t xml:space="preserve"> submission</w:t>
      </w:r>
    </w:p>
    <w:p w14:paraId="71A3049B" w14:textId="60B49112" w:rsidR="006E5F62" w:rsidRPr="009178BB" w:rsidRDefault="00000000" w:rsidP="00FC2CD1">
      <w:pPr>
        <w:autoSpaceDE w:val="0"/>
        <w:autoSpaceDN w:val="0"/>
        <w:adjustRightInd w:val="0"/>
        <w:ind w:left="720" w:hanging="720"/>
        <w:rPr>
          <w:rFonts w:cs="Arial"/>
          <w:color w:val="333333"/>
          <w:szCs w:val="22"/>
        </w:rPr>
      </w:pPr>
      <w:sdt>
        <w:sdtPr>
          <w:rPr>
            <w:rFonts w:cs="Arial"/>
            <w:color w:val="333333"/>
            <w:szCs w:val="22"/>
          </w:rPr>
          <w:id w:val="-1844778856"/>
          <w14:checkbox>
            <w14:checked w14:val="0"/>
            <w14:checkedState w14:val="2612" w14:font="MS Gothic"/>
            <w14:uncheckedState w14:val="2610" w14:font="MS Gothic"/>
          </w14:checkbox>
        </w:sdtPr>
        <w:sdtContent>
          <w:r w:rsidR="006E5F62" w:rsidRPr="009178BB">
            <w:rPr>
              <w:rFonts w:ascii="MS Gothic" w:eastAsia="MS Gothic" w:hAnsi="MS Gothic" w:cs="Arial" w:hint="eastAsia"/>
              <w:color w:val="333333"/>
              <w:szCs w:val="22"/>
            </w:rPr>
            <w:t>☐</w:t>
          </w:r>
        </w:sdtContent>
      </w:sdt>
      <w:r w:rsidR="006E5F62" w:rsidRPr="009178BB">
        <w:rPr>
          <w:rFonts w:cs="Arial"/>
          <w:color w:val="333333"/>
          <w:szCs w:val="22"/>
        </w:rPr>
        <w:tab/>
        <w:t>Other interested individual (including family members, friends, or members of the public</w:t>
      </w:r>
      <w:r w:rsidR="001D254D" w:rsidRPr="009178BB">
        <w:rPr>
          <w:rFonts w:cs="Arial"/>
          <w:color w:val="333333"/>
          <w:szCs w:val="22"/>
        </w:rPr>
        <w:t xml:space="preserve"> interested in the medicine but not directly caring for an individual currently using or wanting access to the medicine)</w:t>
      </w:r>
    </w:p>
    <w:p w14:paraId="15F4B5C8" w14:textId="77777777" w:rsidR="006E5F62" w:rsidRPr="009178BB" w:rsidRDefault="006E5F62" w:rsidP="006E5F62">
      <w:pPr>
        <w:autoSpaceDE w:val="0"/>
        <w:autoSpaceDN w:val="0"/>
        <w:adjustRightInd w:val="0"/>
        <w:rPr>
          <w:rFonts w:cs="Arial"/>
          <w:color w:val="333333"/>
          <w:szCs w:val="22"/>
        </w:rPr>
      </w:pPr>
    </w:p>
    <w:p w14:paraId="67EE7CB7" w14:textId="77777777" w:rsidR="006E5F62" w:rsidRPr="009178BB" w:rsidRDefault="006E5F62" w:rsidP="006E5F62">
      <w:pPr>
        <w:autoSpaceDE w:val="0"/>
        <w:autoSpaceDN w:val="0"/>
        <w:adjustRightInd w:val="0"/>
        <w:rPr>
          <w:rFonts w:cs="Arial"/>
          <w:color w:val="333333"/>
          <w:szCs w:val="22"/>
        </w:rPr>
      </w:pPr>
      <w:r w:rsidRPr="009178BB">
        <w:rPr>
          <w:rFonts w:cs="Arial"/>
          <w:color w:val="333333"/>
          <w:szCs w:val="22"/>
        </w:rPr>
        <w:t xml:space="preserve">For noting: </w:t>
      </w:r>
    </w:p>
    <w:p w14:paraId="5C1F1770" w14:textId="5CECBC67" w:rsidR="006E5F62" w:rsidRPr="009178BB" w:rsidRDefault="006E5F62" w:rsidP="006E5F62">
      <w:pPr>
        <w:pStyle w:val="ListParagraph"/>
        <w:numPr>
          <w:ilvl w:val="0"/>
          <w:numId w:val="21"/>
        </w:numPr>
        <w:autoSpaceDE w:val="0"/>
        <w:autoSpaceDN w:val="0"/>
        <w:adjustRightInd w:val="0"/>
        <w:rPr>
          <w:rFonts w:cs="Arial"/>
          <w:color w:val="333333"/>
          <w:szCs w:val="22"/>
        </w:rPr>
      </w:pPr>
      <w:r w:rsidRPr="009178BB">
        <w:rPr>
          <w:rFonts w:cs="Arial"/>
          <w:color w:val="333333"/>
          <w:szCs w:val="22"/>
        </w:rPr>
        <w:t xml:space="preserve">If you are a health professional with experience treating the condition or using the medication and are </w:t>
      </w:r>
      <w:r w:rsidR="00266B91" w:rsidRPr="009178BB">
        <w:rPr>
          <w:rFonts w:cs="Arial"/>
          <w:color w:val="333333"/>
          <w:szCs w:val="22"/>
        </w:rPr>
        <w:t>providing input</w:t>
      </w:r>
      <w:r w:rsidRPr="009178BB">
        <w:rPr>
          <w:rFonts w:cs="Arial"/>
          <w:color w:val="333333"/>
          <w:szCs w:val="22"/>
        </w:rPr>
        <w:t xml:space="preserve"> that represents your own</w:t>
      </w:r>
      <w:r w:rsidR="00266B91" w:rsidRPr="009178BB">
        <w:rPr>
          <w:rFonts w:cs="Arial"/>
          <w:color w:val="333333"/>
          <w:szCs w:val="22"/>
        </w:rPr>
        <w:t xml:space="preserve"> </w:t>
      </w:r>
      <w:r w:rsidRPr="009178BB">
        <w:rPr>
          <w:rFonts w:cs="Arial"/>
          <w:color w:val="333333"/>
          <w:szCs w:val="22"/>
        </w:rPr>
        <w:t xml:space="preserve">views, select ‘Health professional’. If you are a health professional </w:t>
      </w:r>
      <w:r w:rsidR="00266B91" w:rsidRPr="009178BB">
        <w:rPr>
          <w:rFonts w:cs="Arial"/>
          <w:color w:val="333333"/>
          <w:szCs w:val="22"/>
        </w:rPr>
        <w:t>providing input</w:t>
      </w:r>
      <w:r w:rsidRPr="009178BB">
        <w:rPr>
          <w:rFonts w:cs="Arial"/>
          <w:color w:val="333333"/>
          <w:szCs w:val="22"/>
        </w:rPr>
        <w:t xml:space="preserve"> on behalf of a group of clinicians or an organisation, please</w:t>
      </w:r>
      <w:r w:rsidR="00266B91" w:rsidRPr="009178BB">
        <w:rPr>
          <w:rFonts w:cs="Arial"/>
          <w:color w:val="333333"/>
          <w:szCs w:val="22"/>
        </w:rPr>
        <w:t xml:space="preserve"> </w:t>
      </w:r>
      <w:r w:rsidRPr="009178BB">
        <w:rPr>
          <w:rFonts w:cs="Arial"/>
          <w:color w:val="333333"/>
          <w:szCs w:val="22"/>
        </w:rPr>
        <w:t>select ‘Medical/other organisation’.</w:t>
      </w:r>
    </w:p>
    <w:p w14:paraId="2FD31235" w14:textId="77777777" w:rsidR="006E5F62" w:rsidRPr="009178BB" w:rsidRDefault="006E5F62" w:rsidP="006E5F62">
      <w:pPr>
        <w:autoSpaceDE w:val="0"/>
        <w:autoSpaceDN w:val="0"/>
        <w:adjustRightInd w:val="0"/>
        <w:rPr>
          <w:rFonts w:cs="Arial"/>
          <w:color w:val="333333"/>
          <w:szCs w:val="22"/>
        </w:rPr>
      </w:pPr>
    </w:p>
    <w:p w14:paraId="4F6E5205" w14:textId="741FD9E0" w:rsidR="006E5F62" w:rsidRPr="009178BB" w:rsidRDefault="006E5F62" w:rsidP="00865E5A">
      <w:pPr>
        <w:autoSpaceDE w:val="0"/>
        <w:autoSpaceDN w:val="0"/>
        <w:adjustRightInd w:val="0"/>
        <w:ind w:left="709" w:right="-143" w:hanging="709"/>
        <w:rPr>
          <w:rFonts w:cs="Arial"/>
          <w:b/>
          <w:bCs/>
          <w:color w:val="444444"/>
          <w:szCs w:val="22"/>
        </w:rPr>
      </w:pPr>
      <w:r w:rsidRPr="009178BB">
        <w:rPr>
          <w:rFonts w:cs="Arial"/>
          <w:b/>
          <w:bCs/>
          <w:color w:val="444444"/>
          <w:szCs w:val="22"/>
        </w:rPr>
        <w:t>4</w:t>
      </w:r>
      <w:r w:rsidRPr="009178BB">
        <w:rPr>
          <w:rFonts w:cs="Arial"/>
          <w:b/>
          <w:bCs/>
          <w:color w:val="444444"/>
          <w:szCs w:val="22"/>
        </w:rPr>
        <w:tab/>
        <w:t>If you selected consumer group/organisation, or medical/</w:t>
      </w:r>
      <w:proofErr w:type="gramStart"/>
      <w:r w:rsidRPr="009178BB">
        <w:rPr>
          <w:rFonts w:cs="Arial"/>
          <w:b/>
          <w:bCs/>
          <w:color w:val="444444"/>
          <w:szCs w:val="22"/>
        </w:rPr>
        <w:t>other</w:t>
      </w:r>
      <w:proofErr w:type="gramEnd"/>
      <w:r w:rsidRPr="009178BB">
        <w:rPr>
          <w:rFonts w:cs="Arial"/>
          <w:b/>
          <w:bCs/>
          <w:color w:val="444444"/>
          <w:szCs w:val="22"/>
        </w:rPr>
        <w:t xml:space="preserve"> organisation above, please provide the name of the group/organisation.</w:t>
      </w:r>
    </w:p>
    <w:p w14:paraId="564D70B1" w14:textId="77777777" w:rsidR="006E5F62" w:rsidRPr="009178BB" w:rsidRDefault="006E5F62" w:rsidP="006E5F62">
      <w:pPr>
        <w:autoSpaceDE w:val="0"/>
        <w:autoSpaceDN w:val="0"/>
        <w:adjustRightInd w:val="0"/>
        <w:rPr>
          <w:rFonts w:cs="Arial"/>
          <w:color w:val="333333"/>
          <w:szCs w:val="22"/>
        </w:rPr>
      </w:pPr>
    </w:p>
    <w:p w14:paraId="73E91F33" w14:textId="77777777" w:rsidR="006E5F62" w:rsidRDefault="006E5F62" w:rsidP="006E5F62">
      <w:pPr>
        <w:autoSpaceDE w:val="0"/>
        <w:autoSpaceDN w:val="0"/>
        <w:adjustRightInd w:val="0"/>
        <w:rPr>
          <w:rFonts w:cs="Arial"/>
          <w:color w:val="333333"/>
          <w:szCs w:val="22"/>
        </w:rPr>
      </w:pPr>
    </w:p>
    <w:p w14:paraId="5246FBB9" w14:textId="77777777" w:rsidR="00865E5A" w:rsidRPr="009178BB" w:rsidRDefault="00865E5A" w:rsidP="006E5F62">
      <w:pPr>
        <w:autoSpaceDE w:val="0"/>
        <w:autoSpaceDN w:val="0"/>
        <w:adjustRightInd w:val="0"/>
        <w:rPr>
          <w:rFonts w:cs="Arial"/>
          <w:color w:val="333333"/>
          <w:szCs w:val="22"/>
        </w:rPr>
      </w:pPr>
    </w:p>
    <w:p w14:paraId="515ECCC1" w14:textId="77777777" w:rsidR="006E5F62" w:rsidRPr="009178BB" w:rsidRDefault="006E5F62" w:rsidP="006E5F62">
      <w:pPr>
        <w:autoSpaceDE w:val="0"/>
        <w:autoSpaceDN w:val="0"/>
        <w:adjustRightInd w:val="0"/>
        <w:rPr>
          <w:rFonts w:cs="Arial"/>
          <w:b/>
          <w:bCs/>
          <w:i/>
          <w:iCs/>
          <w:color w:val="B01515"/>
          <w:szCs w:val="22"/>
        </w:rPr>
      </w:pPr>
      <w:r w:rsidRPr="009178BB">
        <w:rPr>
          <w:rFonts w:cs="Arial"/>
          <w:b/>
          <w:bCs/>
          <w:color w:val="444444"/>
          <w:szCs w:val="22"/>
        </w:rPr>
        <w:t>5</w:t>
      </w:r>
      <w:r w:rsidRPr="009178BB">
        <w:rPr>
          <w:rFonts w:cs="Arial"/>
          <w:b/>
          <w:bCs/>
          <w:color w:val="444444"/>
          <w:szCs w:val="22"/>
        </w:rPr>
        <w:tab/>
        <w:t xml:space="preserve">What is your phone number? </w:t>
      </w:r>
      <w:r w:rsidRPr="009178BB">
        <w:rPr>
          <w:rFonts w:cs="Arial"/>
          <w:b/>
          <w:bCs/>
          <w:i/>
          <w:iCs/>
          <w:color w:val="B01515"/>
          <w:szCs w:val="22"/>
        </w:rPr>
        <w:t>(Required)</w:t>
      </w:r>
    </w:p>
    <w:p w14:paraId="3CE1F13D" w14:textId="77777777" w:rsidR="006E5F62" w:rsidRPr="009178BB" w:rsidRDefault="006E5F62" w:rsidP="006E5F62">
      <w:pPr>
        <w:autoSpaceDE w:val="0"/>
        <w:autoSpaceDN w:val="0"/>
        <w:adjustRightInd w:val="0"/>
        <w:rPr>
          <w:rFonts w:cs="Arial"/>
          <w:color w:val="444444"/>
          <w:szCs w:val="22"/>
        </w:rPr>
      </w:pPr>
    </w:p>
    <w:p w14:paraId="2364F463" w14:textId="77777777" w:rsidR="001D254D" w:rsidRPr="009178BB" w:rsidRDefault="001D254D" w:rsidP="006E5F62">
      <w:pPr>
        <w:autoSpaceDE w:val="0"/>
        <w:autoSpaceDN w:val="0"/>
        <w:adjustRightInd w:val="0"/>
        <w:rPr>
          <w:rFonts w:cs="Arial"/>
          <w:color w:val="333333"/>
          <w:szCs w:val="22"/>
        </w:rPr>
      </w:pPr>
    </w:p>
    <w:p w14:paraId="6C2ED4F9" w14:textId="77777777" w:rsidR="00607D56" w:rsidRDefault="00607D56" w:rsidP="006E5F62">
      <w:pPr>
        <w:autoSpaceDE w:val="0"/>
        <w:autoSpaceDN w:val="0"/>
        <w:adjustRightInd w:val="0"/>
        <w:rPr>
          <w:rFonts w:cs="Arial"/>
          <w:b/>
          <w:bCs/>
          <w:color w:val="444444"/>
          <w:szCs w:val="22"/>
        </w:rPr>
      </w:pPr>
    </w:p>
    <w:p w14:paraId="240E63B6" w14:textId="77777777" w:rsidR="00607D56" w:rsidRDefault="00607D56" w:rsidP="006E5F62">
      <w:pPr>
        <w:autoSpaceDE w:val="0"/>
        <w:autoSpaceDN w:val="0"/>
        <w:adjustRightInd w:val="0"/>
        <w:rPr>
          <w:rFonts w:cs="Arial"/>
          <w:b/>
          <w:bCs/>
          <w:color w:val="444444"/>
          <w:szCs w:val="22"/>
        </w:rPr>
      </w:pPr>
    </w:p>
    <w:p w14:paraId="36CA7D4F" w14:textId="77777777" w:rsidR="00607D56" w:rsidRDefault="00607D56" w:rsidP="006E5F62">
      <w:pPr>
        <w:autoSpaceDE w:val="0"/>
        <w:autoSpaceDN w:val="0"/>
        <w:adjustRightInd w:val="0"/>
        <w:rPr>
          <w:rFonts w:cs="Arial"/>
          <w:b/>
          <w:bCs/>
          <w:color w:val="444444"/>
          <w:szCs w:val="22"/>
        </w:rPr>
      </w:pPr>
    </w:p>
    <w:p w14:paraId="20287B26" w14:textId="571409D8" w:rsidR="006E5F62" w:rsidRPr="009178BB" w:rsidRDefault="006E5F62" w:rsidP="006E5F62">
      <w:pPr>
        <w:autoSpaceDE w:val="0"/>
        <w:autoSpaceDN w:val="0"/>
        <w:adjustRightInd w:val="0"/>
        <w:rPr>
          <w:rFonts w:cs="Arial"/>
          <w:b/>
          <w:bCs/>
          <w:color w:val="444444"/>
          <w:szCs w:val="22"/>
        </w:rPr>
      </w:pPr>
      <w:r w:rsidRPr="009178BB">
        <w:rPr>
          <w:rFonts w:cs="Arial"/>
          <w:b/>
          <w:bCs/>
          <w:color w:val="444444"/>
          <w:szCs w:val="22"/>
        </w:rPr>
        <w:lastRenderedPageBreak/>
        <w:t>6</w:t>
      </w:r>
      <w:r w:rsidRPr="009178BB">
        <w:rPr>
          <w:rFonts w:cs="Arial"/>
          <w:b/>
          <w:bCs/>
          <w:color w:val="444444"/>
          <w:szCs w:val="22"/>
        </w:rPr>
        <w:tab/>
        <w:t>What is your state?</w:t>
      </w:r>
    </w:p>
    <w:p w14:paraId="4C092EBB" w14:textId="77777777" w:rsidR="006E5F62" w:rsidRPr="009178BB" w:rsidRDefault="006E5F62" w:rsidP="00BA1D89">
      <w:pPr>
        <w:autoSpaceDE w:val="0"/>
        <w:autoSpaceDN w:val="0"/>
        <w:adjustRightInd w:val="0"/>
        <w:ind w:firstLine="720"/>
        <w:rPr>
          <w:rFonts w:cs="Arial"/>
          <w:i/>
          <w:iCs/>
          <w:color w:val="333333"/>
          <w:szCs w:val="22"/>
        </w:rPr>
      </w:pPr>
      <w:r w:rsidRPr="009178BB">
        <w:rPr>
          <w:rFonts w:cs="Arial"/>
          <w:color w:val="333333"/>
          <w:szCs w:val="22"/>
        </w:rPr>
        <w:t xml:space="preserve">Please select your state. </w:t>
      </w:r>
      <w:r w:rsidRPr="009178BB">
        <w:rPr>
          <w:rFonts w:cs="Arial"/>
          <w:i/>
          <w:iCs/>
          <w:color w:val="333333"/>
          <w:szCs w:val="22"/>
        </w:rPr>
        <w:t>Please select only one item</w:t>
      </w:r>
    </w:p>
    <w:p w14:paraId="1752922E" w14:textId="77777777" w:rsidR="006E5F62" w:rsidRPr="009178BB" w:rsidRDefault="006E5F62" w:rsidP="006E5F62">
      <w:pPr>
        <w:autoSpaceDE w:val="0"/>
        <w:autoSpaceDN w:val="0"/>
        <w:adjustRightInd w:val="0"/>
        <w:rPr>
          <w:rFonts w:cs="Arial"/>
          <w:color w:val="444444"/>
          <w:szCs w:val="22"/>
        </w:rPr>
      </w:pPr>
    </w:p>
    <w:p w14:paraId="55BEA4CF" w14:textId="77777777" w:rsidR="006E5F62" w:rsidRPr="009178BB" w:rsidRDefault="00000000" w:rsidP="006E5F62">
      <w:pPr>
        <w:autoSpaceDE w:val="0"/>
        <w:autoSpaceDN w:val="0"/>
        <w:adjustRightInd w:val="0"/>
        <w:rPr>
          <w:rFonts w:cs="Arial"/>
          <w:color w:val="333333"/>
          <w:szCs w:val="22"/>
        </w:rPr>
      </w:pPr>
      <w:sdt>
        <w:sdtPr>
          <w:rPr>
            <w:rFonts w:cs="Arial"/>
            <w:color w:val="333333"/>
            <w:szCs w:val="22"/>
          </w:rPr>
          <w:id w:val="-2105014490"/>
          <w14:checkbox>
            <w14:checked w14:val="0"/>
            <w14:checkedState w14:val="2612" w14:font="MS Gothic"/>
            <w14:uncheckedState w14:val="2610" w14:font="MS Gothic"/>
          </w14:checkbox>
        </w:sdtPr>
        <w:sdtContent>
          <w:r w:rsidR="006E5F62" w:rsidRPr="009178BB">
            <w:rPr>
              <w:rFonts w:ascii="MS Gothic" w:eastAsia="MS Gothic" w:hAnsi="MS Gothic" w:cs="Arial" w:hint="eastAsia"/>
              <w:color w:val="333333"/>
              <w:szCs w:val="22"/>
            </w:rPr>
            <w:t>☐</w:t>
          </w:r>
        </w:sdtContent>
      </w:sdt>
      <w:r w:rsidR="006E5F62" w:rsidRPr="009178BB">
        <w:rPr>
          <w:rFonts w:cs="Arial"/>
          <w:color w:val="333333"/>
          <w:szCs w:val="22"/>
        </w:rPr>
        <w:tab/>
        <w:t xml:space="preserve"> ACT</w:t>
      </w:r>
    </w:p>
    <w:p w14:paraId="0DC57896" w14:textId="77777777" w:rsidR="006E5F62" w:rsidRPr="009178BB" w:rsidRDefault="00000000" w:rsidP="006E5F62">
      <w:pPr>
        <w:autoSpaceDE w:val="0"/>
        <w:autoSpaceDN w:val="0"/>
        <w:adjustRightInd w:val="0"/>
        <w:rPr>
          <w:rFonts w:cs="Arial"/>
          <w:color w:val="333333"/>
          <w:szCs w:val="22"/>
        </w:rPr>
      </w:pPr>
      <w:sdt>
        <w:sdtPr>
          <w:rPr>
            <w:rFonts w:cs="Arial"/>
            <w:color w:val="333333"/>
            <w:szCs w:val="22"/>
          </w:rPr>
          <w:id w:val="2141296569"/>
          <w14:checkbox>
            <w14:checked w14:val="0"/>
            <w14:checkedState w14:val="2612" w14:font="MS Gothic"/>
            <w14:uncheckedState w14:val="2610" w14:font="MS Gothic"/>
          </w14:checkbox>
        </w:sdtPr>
        <w:sdtContent>
          <w:r w:rsidR="006E5F62" w:rsidRPr="009178BB">
            <w:rPr>
              <w:rFonts w:ascii="MS Gothic" w:eastAsia="MS Gothic" w:hAnsi="MS Gothic" w:cs="Arial" w:hint="eastAsia"/>
              <w:color w:val="333333"/>
              <w:szCs w:val="22"/>
            </w:rPr>
            <w:t>☐</w:t>
          </w:r>
        </w:sdtContent>
      </w:sdt>
      <w:r w:rsidR="006E5F62" w:rsidRPr="009178BB">
        <w:rPr>
          <w:rFonts w:cs="Arial"/>
          <w:color w:val="333333"/>
          <w:szCs w:val="22"/>
        </w:rPr>
        <w:tab/>
        <w:t xml:space="preserve"> TAS</w:t>
      </w:r>
    </w:p>
    <w:p w14:paraId="6BAFCEBB" w14:textId="77777777" w:rsidR="006E5F62" w:rsidRPr="009178BB" w:rsidRDefault="00000000" w:rsidP="006E5F62">
      <w:pPr>
        <w:autoSpaceDE w:val="0"/>
        <w:autoSpaceDN w:val="0"/>
        <w:adjustRightInd w:val="0"/>
        <w:rPr>
          <w:rFonts w:cs="Arial"/>
          <w:color w:val="333333"/>
          <w:szCs w:val="22"/>
        </w:rPr>
      </w:pPr>
      <w:sdt>
        <w:sdtPr>
          <w:rPr>
            <w:rFonts w:cs="Arial"/>
            <w:color w:val="333333"/>
            <w:szCs w:val="22"/>
          </w:rPr>
          <w:id w:val="-222992054"/>
          <w14:checkbox>
            <w14:checked w14:val="0"/>
            <w14:checkedState w14:val="2612" w14:font="MS Gothic"/>
            <w14:uncheckedState w14:val="2610" w14:font="MS Gothic"/>
          </w14:checkbox>
        </w:sdtPr>
        <w:sdtContent>
          <w:r w:rsidR="006E5F62" w:rsidRPr="009178BB">
            <w:rPr>
              <w:rFonts w:ascii="MS Gothic" w:eastAsia="MS Gothic" w:hAnsi="MS Gothic" w:cs="Arial" w:hint="eastAsia"/>
              <w:color w:val="333333"/>
              <w:szCs w:val="22"/>
            </w:rPr>
            <w:t>☐</w:t>
          </w:r>
        </w:sdtContent>
      </w:sdt>
      <w:r w:rsidR="006E5F62" w:rsidRPr="009178BB">
        <w:rPr>
          <w:rFonts w:cs="Arial"/>
          <w:color w:val="333333"/>
          <w:szCs w:val="22"/>
        </w:rPr>
        <w:tab/>
        <w:t xml:space="preserve"> NSW</w:t>
      </w:r>
    </w:p>
    <w:p w14:paraId="529ADDA2" w14:textId="77777777" w:rsidR="006E5F62" w:rsidRPr="009178BB" w:rsidRDefault="00000000" w:rsidP="006E5F62">
      <w:pPr>
        <w:autoSpaceDE w:val="0"/>
        <w:autoSpaceDN w:val="0"/>
        <w:adjustRightInd w:val="0"/>
        <w:rPr>
          <w:rFonts w:cs="Arial"/>
          <w:color w:val="333333"/>
          <w:szCs w:val="22"/>
        </w:rPr>
      </w:pPr>
      <w:sdt>
        <w:sdtPr>
          <w:rPr>
            <w:rFonts w:cs="Arial"/>
            <w:color w:val="333333"/>
            <w:szCs w:val="22"/>
          </w:rPr>
          <w:id w:val="-1502271301"/>
          <w14:checkbox>
            <w14:checked w14:val="0"/>
            <w14:checkedState w14:val="2612" w14:font="MS Gothic"/>
            <w14:uncheckedState w14:val="2610" w14:font="MS Gothic"/>
          </w14:checkbox>
        </w:sdtPr>
        <w:sdtContent>
          <w:r w:rsidR="006E5F62" w:rsidRPr="009178BB">
            <w:rPr>
              <w:rFonts w:ascii="MS Gothic" w:eastAsia="MS Gothic" w:hAnsi="MS Gothic" w:cs="Arial" w:hint="eastAsia"/>
              <w:color w:val="333333"/>
              <w:szCs w:val="22"/>
            </w:rPr>
            <w:t>☐</w:t>
          </w:r>
        </w:sdtContent>
      </w:sdt>
      <w:r w:rsidR="006E5F62" w:rsidRPr="009178BB">
        <w:rPr>
          <w:rFonts w:cs="Arial"/>
          <w:color w:val="333333"/>
          <w:szCs w:val="22"/>
        </w:rPr>
        <w:tab/>
        <w:t xml:space="preserve"> QLD</w:t>
      </w:r>
    </w:p>
    <w:p w14:paraId="1A3579E1" w14:textId="77777777" w:rsidR="006E5F62" w:rsidRPr="009178BB" w:rsidRDefault="00000000" w:rsidP="006E5F62">
      <w:pPr>
        <w:autoSpaceDE w:val="0"/>
        <w:autoSpaceDN w:val="0"/>
        <w:adjustRightInd w:val="0"/>
        <w:rPr>
          <w:rFonts w:cs="Arial"/>
          <w:color w:val="333333"/>
          <w:szCs w:val="22"/>
        </w:rPr>
      </w:pPr>
      <w:sdt>
        <w:sdtPr>
          <w:rPr>
            <w:rFonts w:cs="Arial"/>
            <w:color w:val="333333"/>
            <w:szCs w:val="22"/>
          </w:rPr>
          <w:id w:val="-899739883"/>
          <w14:checkbox>
            <w14:checked w14:val="0"/>
            <w14:checkedState w14:val="2612" w14:font="MS Gothic"/>
            <w14:uncheckedState w14:val="2610" w14:font="MS Gothic"/>
          </w14:checkbox>
        </w:sdtPr>
        <w:sdtContent>
          <w:r w:rsidR="006E5F62" w:rsidRPr="009178BB">
            <w:rPr>
              <w:rFonts w:ascii="MS Gothic" w:eastAsia="MS Gothic" w:hAnsi="MS Gothic" w:cs="Arial" w:hint="eastAsia"/>
              <w:color w:val="333333"/>
              <w:szCs w:val="22"/>
            </w:rPr>
            <w:t>☐</w:t>
          </w:r>
        </w:sdtContent>
      </w:sdt>
      <w:r w:rsidR="006E5F62" w:rsidRPr="009178BB">
        <w:rPr>
          <w:rFonts w:cs="Arial"/>
          <w:color w:val="333333"/>
          <w:szCs w:val="22"/>
        </w:rPr>
        <w:tab/>
        <w:t xml:space="preserve"> WA</w:t>
      </w:r>
    </w:p>
    <w:p w14:paraId="1091610B" w14:textId="77777777" w:rsidR="006E5F62" w:rsidRPr="009178BB" w:rsidRDefault="00000000" w:rsidP="006E5F62">
      <w:pPr>
        <w:autoSpaceDE w:val="0"/>
        <w:autoSpaceDN w:val="0"/>
        <w:adjustRightInd w:val="0"/>
        <w:rPr>
          <w:rFonts w:cs="Arial"/>
          <w:color w:val="333333"/>
          <w:szCs w:val="22"/>
        </w:rPr>
      </w:pPr>
      <w:sdt>
        <w:sdtPr>
          <w:rPr>
            <w:rFonts w:cs="Arial"/>
            <w:color w:val="333333"/>
            <w:szCs w:val="22"/>
          </w:rPr>
          <w:id w:val="-163255520"/>
          <w14:checkbox>
            <w14:checked w14:val="0"/>
            <w14:checkedState w14:val="2612" w14:font="MS Gothic"/>
            <w14:uncheckedState w14:val="2610" w14:font="MS Gothic"/>
          </w14:checkbox>
        </w:sdtPr>
        <w:sdtContent>
          <w:r w:rsidR="006E5F62" w:rsidRPr="009178BB">
            <w:rPr>
              <w:rFonts w:ascii="MS Gothic" w:eastAsia="MS Gothic" w:hAnsi="MS Gothic" w:cs="Arial" w:hint="eastAsia"/>
              <w:color w:val="333333"/>
              <w:szCs w:val="22"/>
            </w:rPr>
            <w:t>☐</w:t>
          </w:r>
        </w:sdtContent>
      </w:sdt>
      <w:r w:rsidR="006E5F62" w:rsidRPr="009178BB">
        <w:rPr>
          <w:rFonts w:cs="Arial"/>
          <w:color w:val="333333"/>
          <w:szCs w:val="22"/>
        </w:rPr>
        <w:tab/>
        <w:t xml:space="preserve"> SA</w:t>
      </w:r>
    </w:p>
    <w:p w14:paraId="34448E3B" w14:textId="77777777" w:rsidR="006E5F62" w:rsidRPr="009178BB" w:rsidRDefault="00000000" w:rsidP="006E5F62">
      <w:pPr>
        <w:autoSpaceDE w:val="0"/>
        <w:autoSpaceDN w:val="0"/>
        <w:adjustRightInd w:val="0"/>
        <w:rPr>
          <w:rFonts w:cs="Arial"/>
          <w:color w:val="333333"/>
          <w:szCs w:val="22"/>
        </w:rPr>
      </w:pPr>
      <w:sdt>
        <w:sdtPr>
          <w:rPr>
            <w:rFonts w:cs="Arial"/>
            <w:color w:val="333333"/>
            <w:szCs w:val="22"/>
          </w:rPr>
          <w:id w:val="-1897965291"/>
          <w14:checkbox>
            <w14:checked w14:val="0"/>
            <w14:checkedState w14:val="2612" w14:font="MS Gothic"/>
            <w14:uncheckedState w14:val="2610" w14:font="MS Gothic"/>
          </w14:checkbox>
        </w:sdtPr>
        <w:sdtContent>
          <w:r w:rsidR="006E5F62" w:rsidRPr="009178BB">
            <w:rPr>
              <w:rFonts w:ascii="MS Gothic" w:eastAsia="MS Gothic" w:hAnsi="MS Gothic" w:cs="Arial" w:hint="eastAsia"/>
              <w:color w:val="333333"/>
              <w:szCs w:val="22"/>
            </w:rPr>
            <w:t>☐</w:t>
          </w:r>
        </w:sdtContent>
      </w:sdt>
      <w:r w:rsidR="006E5F62" w:rsidRPr="009178BB">
        <w:rPr>
          <w:rFonts w:cs="Arial"/>
          <w:color w:val="333333"/>
          <w:szCs w:val="22"/>
        </w:rPr>
        <w:tab/>
        <w:t xml:space="preserve"> NT</w:t>
      </w:r>
    </w:p>
    <w:p w14:paraId="45113FDB" w14:textId="77777777" w:rsidR="006E5F62" w:rsidRPr="009178BB" w:rsidRDefault="00000000" w:rsidP="006E5F62">
      <w:pPr>
        <w:autoSpaceDE w:val="0"/>
        <w:autoSpaceDN w:val="0"/>
        <w:adjustRightInd w:val="0"/>
        <w:rPr>
          <w:rFonts w:cs="Arial"/>
          <w:color w:val="333333"/>
          <w:szCs w:val="22"/>
        </w:rPr>
      </w:pPr>
      <w:sdt>
        <w:sdtPr>
          <w:rPr>
            <w:rFonts w:cs="Arial"/>
            <w:color w:val="333333"/>
            <w:szCs w:val="22"/>
          </w:rPr>
          <w:id w:val="-998270027"/>
          <w14:checkbox>
            <w14:checked w14:val="0"/>
            <w14:checkedState w14:val="2612" w14:font="MS Gothic"/>
            <w14:uncheckedState w14:val="2610" w14:font="MS Gothic"/>
          </w14:checkbox>
        </w:sdtPr>
        <w:sdtContent>
          <w:r w:rsidR="006E5F62" w:rsidRPr="009178BB">
            <w:rPr>
              <w:rFonts w:ascii="MS Gothic" w:eastAsia="MS Gothic" w:hAnsi="MS Gothic" w:cs="Arial" w:hint="eastAsia"/>
              <w:color w:val="333333"/>
              <w:szCs w:val="22"/>
            </w:rPr>
            <w:t>☐</w:t>
          </w:r>
        </w:sdtContent>
      </w:sdt>
      <w:r w:rsidR="006E5F62" w:rsidRPr="009178BB">
        <w:rPr>
          <w:rFonts w:cs="Arial"/>
          <w:color w:val="333333"/>
          <w:szCs w:val="22"/>
        </w:rPr>
        <w:tab/>
        <w:t xml:space="preserve"> VIC</w:t>
      </w:r>
    </w:p>
    <w:p w14:paraId="624542E6" w14:textId="77777777" w:rsidR="00607D56" w:rsidRDefault="00607D56" w:rsidP="006E5F62">
      <w:pPr>
        <w:autoSpaceDE w:val="0"/>
        <w:autoSpaceDN w:val="0"/>
        <w:adjustRightInd w:val="0"/>
        <w:rPr>
          <w:rFonts w:cs="Arial"/>
          <w:b/>
          <w:bCs/>
          <w:color w:val="444444"/>
          <w:szCs w:val="22"/>
        </w:rPr>
      </w:pPr>
    </w:p>
    <w:p w14:paraId="38033DA9" w14:textId="11361160" w:rsidR="006E5F62" w:rsidRPr="009178BB" w:rsidRDefault="006E5F62" w:rsidP="006E5F62">
      <w:pPr>
        <w:autoSpaceDE w:val="0"/>
        <w:autoSpaceDN w:val="0"/>
        <w:adjustRightInd w:val="0"/>
        <w:rPr>
          <w:rFonts w:cs="Arial"/>
          <w:b/>
          <w:bCs/>
          <w:i/>
          <w:iCs/>
          <w:color w:val="B01515"/>
          <w:szCs w:val="22"/>
        </w:rPr>
      </w:pPr>
      <w:r w:rsidRPr="009178BB">
        <w:rPr>
          <w:rFonts w:cs="Arial"/>
          <w:b/>
          <w:bCs/>
          <w:color w:val="444444"/>
          <w:szCs w:val="22"/>
        </w:rPr>
        <w:t>7</w:t>
      </w:r>
      <w:r w:rsidRPr="009178BB">
        <w:rPr>
          <w:rFonts w:cs="Arial"/>
          <w:b/>
          <w:bCs/>
          <w:color w:val="444444"/>
          <w:szCs w:val="22"/>
        </w:rPr>
        <w:tab/>
        <w:t xml:space="preserve">Select the medicine you would like to provide input on </w:t>
      </w:r>
      <w:r w:rsidRPr="009178BB">
        <w:rPr>
          <w:rFonts w:cs="Arial"/>
          <w:b/>
          <w:bCs/>
          <w:i/>
          <w:iCs/>
          <w:color w:val="B01515"/>
          <w:szCs w:val="22"/>
        </w:rPr>
        <w:t>(Required)</w:t>
      </w:r>
    </w:p>
    <w:p w14:paraId="6F614BE4" w14:textId="77777777" w:rsidR="006E5F62" w:rsidRPr="009178BB" w:rsidRDefault="006E5F62" w:rsidP="00BA1D89">
      <w:pPr>
        <w:autoSpaceDE w:val="0"/>
        <w:autoSpaceDN w:val="0"/>
        <w:adjustRightInd w:val="0"/>
        <w:ind w:left="720"/>
        <w:rPr>
          <w:rFonts w:cs="Arial"/>
          <w:i/>
          <w:iCs/>
          <w:color w:val="333333"/>
          <w:szCs w:val="22"/>
        </w:rPr>
      </w:pPr>
      <w:r w:rsidRPr="009178BB">
        <w:rPr>
          <w:rFonts w:cs="Arial"/>
          <w:color w:val="333333"/>
          <w:szCs w:val="22"/>
        </w:rPr>
        <w:t xml:space="preserve">Select a medicine. </w:t>
      </w:r>
      <w:r w:rsidRPr="009178BB">
        <w:rPr>
          <w:rFonts w:cs="Arial"/>
          <w:i/>
          <w:iCs/>
          <w:color w:val="333333"/>
          <w:szCs w:val="22"/>
        </w:rPr>
        <w:t>Please select only one item. To provide input for more than one medicine you will need to fill out another survey.</w:t>
      </w:r>
    </w:p>
    <w:p w14:paraId="5ECAB368" w14:textId="181D496E" w:rsidR="005930D0" w:rsidRPr="009178BB" w:rsidRDefault="00550AA1" w:rsidP="00BA1D89">
      <w:pPr>
        <w:autoSpaceDE w:val="0"/>
        <w:autoSpaceDN w:val="0"/>
        <w:adjustRightInd w:val="0"/>
        <w:ind w:left="720"/>
        <w:rPr>
          <w:rFonts w:cs="Arial"/>
          <w:i/>
          <w:iCs/>
          <w:color w:val="333333"/>
          <w:szCs w:val="22"/>
        </w:rPr>
      </w:pPr>
      <w:r w:rsidRPr="009178BB">
        <w:rPr>
          <w:rFonts w:cs="Arial"/>
          <w:i/>
          <w:iCs/>
          <w:color w:val="333333"/>
          <w:szCs w:val="22"/>
        </w:rPr>
        <w:t>Please note that review Items, added in the week 8 update, are not included in the below medicine list. This is because these medicines have already been recommended by the PBAC but have not progressed and the PBAC has requested an applicant update.</w:t>
      </w:r>
    </w:p>
    <w:p w14:paraId="3986B60B" w14:textId="77777777" w:rsidR="00550AA1" w:rsidRPr="009178BB" w:rsidRDefault="00550AA1" w:rsidP="00550AA1">
      <w:pPr>
        <w:autoSpaceDE w:val="0"/>
        <w:autoSpaceDN w:val="0"/>
        <w:adjustRightInd w:val="0"/>
        <w:rPr>
          <w:rFonts w:cs="Arial"/>
          <w:color w:val="333333"/>
          <w:szCs w:val="22"/>
        </w:rPr>
      </w:pPr>
    </w:p>
    <w:p w14:paraId="3E78D752" w14:textId="77777777"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291118501"/>
          <w14:checkbox>
            <w14:checked w14:val="0"/>
            <w14:checkedState w14:val="2612" w14:font="MS Gothic"/>
            <w14:uncheckedState w14:val="2610" w14:font="MS Gothic"/>
          </w14:checkbox>
        </w:sdtPr>
        <w:sdtContent>
          <w:r w:rsidR="00E10F77" w:rsidRPr="009178BB">
            <w:rPr>
              <w:rFonts w:ascii="MS Gothic" w:eastAsia="MS Gothic" w:hAnsi="MS Gothic" w:cs="Arial" w:hint="eastAsia"/>
              <w:color w:val="333333"/>
              <w:szCs w:val="22"/>
            </w:rPr>
            <w:t>☐</w:t>
          </w:r>
        </w:sdtContent>
      </w:sdt>
      <w:r w:rsidR="00E10F77" w:rsidRPr="009178BB">
        <w:rPr>
          <w:rFonts w:cs="Arial"/>
          <w:color w:val="333333"/>
          <w:szCs w:val="22"/>
        </w:rPr>
        <w:t xml:space="preserve"> </w:t>
      </w:r>
      <w:r w:rsidR="005D42B9" w:rsidRPr="005D42B9">
        <w:rPr>
          <w:rFonts w:cs="Arial"/>
          <w:color w:val="333333"/>
          <w:szCs w:val="22"/>
        </w:rPr>
        <w:t xml:space="preserve">ACORAMIDIS - </w:t>
      </w:r>
      <w:proofErr w:type="spellStart"/>
      <w:r w:rsidR="005D42B9" w:rsidRPr="005D42B9">
        <w:rPr>
          <w:rFonts w:cs="Arial"/>
          <w:color w:val="333333"/>
          <w:szCs w:val="22"/>
        </w:rPr>
        <w:t>Attruby</w:t>
      </w:r>
      <w:proofErr w:type="spellEnd"/>
      <w:r w:rsidR="005D42B9" w:rsidRPr="005D42B9">
        <w:rPr>
          <w:rFonts w:cs="Arial"/>
          <w:color w:val="333333"/>
          <w:szCs w:val="22"/>
        </w:rPr>
        <w:t xml:space="preserve">®: Transthyretin amyloid cardiomyopathy (ATTR-CM) </w:t>
      </w:r>
    </w:p>
    <w:p w14:paraId="3CE93018" w14:textId="4011D1EE"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258499536"/>
          <w14:checkbox>
            <w14:checked w14:val="0"/>
            <w14:checkedState w14:val="2612" w14:font="MS Gothic"/>
            <w14:uncheckedState w14:val="2610" w14:font="MS Gothic"/>
          </w14:checkbox>
        </w:sdtPr>
        <w:sdtContent>
          <w:r w:rsidR="005D42B9" w:rsidRPr="009178BB">
            <w:rPr>
              <w:rFonts w:ascii="MS Gothic" w:eastAsia="MS Gothic" w:hAnsi="MS Gothic" w:cs="Arial" w:hint="eastAsia"/>
              <w:color w:val="333333"/>
              <w:szCs w:val="22"/>
            </w:rPr>
            <w:t>☐</w:t>
          </w:r>
        </w:sdtContent>
      </w:sdt>
      <w:r w:rsidR="005D42B9" w:rsidRPr="009178BB">
        <w:rPr>
          <w:rFonts w:cs="Arial"/>
          <w:color w:val="333333"/>
          <w:szCs w:val="22"/>
        </w:rPr>
        <w:t xml:space="preserve"> </w:t>
      </w:r>
      <w:r w:rsidR="005D42B9" w:rsidRPr="005D42B9">
        <w:rPr>
          <w:rFonts w:cs="Arial"/>
          <w:color w:val="333333"/>
          <w:szCs w:val="22"/>
        </w:rPr>
        <w:t xml:space="preserve">ADALIMUMAB - </w:t>
      </w:r>
      <w:proofErr w:type="spellStart"/>
      <w:r w:rsidR="005D42B9" w:rsidRPr="005D42B9">
        <w:rPr>
          <w:rFonts w:cs="Arial"/>
          <w:color w:val="333333"/>
          <w:szCs w:val="22"/>
        </w:rPr>
        <w:t>Amgevita</w:t>
      </w:r>
      <w:proofErr w:type="spellEnd"/>
      <w:r w:rsidR="005D42B9" w:rsidRPr="005D42B9">
        <w:rPr>
          <w:rFonts w:cs="Arial"/>
          <w:color w:val="333333"/>
          <w:szCs w:val="22"/>
        </w:rPr>
        <w:t>®: Immune-mediated inflammatory disease</w:t>
      </w:r>
    </w:p>
    <w:p w14:paraId="58E6D140" w14:textId="58B4FF61"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224274751"/>
          <w14:checkbox>
            <w14:checked w14:val="0"/>
            <w14:checkedState w14:val="2612" w14:font="MS Gothic"/>
            <w14:uncheckedState w14:val="2610" w14:font="MS Gothic"/>
          </w14:checkbox>
        </w:sdtPr>
        <w:sdtContent>
          <w:r w:rsidR="005D42B9" w:rsidRPr="009178BB">
            <w:rPr>
              <w:rFonts w:ascii="MS Gothic" w:eastAsia="MS Gothic" w:hAnsi="MS Gothic" w:cs="Arial" w:hint="eastAsia"/>
              <w:color w:val="333333"/>
              <w:szCs w:val="22"/>
            </w:rPr>
            <w:t>☐</w:t>
          </w:r>
        </w:sdtContent>
      </w:sdt>
      <w:r w:rsidR="005D42B9" w:rsidRPr="009178BB">
        <w:rPr>
          <w:rFonts w:cs="Arial"/>
          <w:color w:val="333333"/>
          <w:szCs w:val="22"/>
        </w:rPr>
        <w:t xml:space="preserve"> </w:t>
      </w:r>
      <w:r w:rsidR="005D42B9" w:rsidRPr="005D42B9">
        <w:rPr>
          <w:rFonts w:cs="Arial"/>
          <w:color w:val="333333"/>
          <w:szCs w:val="22"/>
        </w:rPr>
        <w:t xml:space="preserve">AFLIBERCEPT - Eylea®: Branch retinal vein occlusion (BRVO) with macular oedema, Central retinal vein occlusion (CRVO) with macular oedema </w:t>
      </w:r>
    </w:p>
    <w:p w14:paraId="29F6577F" w14:textId="4DA48E7F"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701519076"/>
          <w14:checkbox>
            <w14:checked w14:val="0"/>
            <w14:checkedState w14:val="2612" w14:font="MS Gothic"/>
            <w14:uncheckedState w14:val="2610" w14:font="MS Gothic"/>
          </w14:checkbox>
        </w:sdtPr>
        <w:sdtContent>
          <w:r w:rsidR="005D42B9" w:rsidRPr="009178BB">
            <w:rPr>
              <w:rFonts w:ascii="MS Gothic" w:eastAsia="MS Gothic" w:hAnsi="MS Gothic" w:cs="Arial" w:hint="eastAsia"/>
              <w:color w:val="333333"/>
              <w:szCs w:val="22"/>
            </w:rPr>
            <w:t>☐</w:t>
          </w:r>
        </w:sdtContent>
      </w:sdt>
      <w:r w:rsidR="005D42B9" w:rsidRPr="009178BB">
        <w:rPr>
          <w:rFonts w:cs="Arial"/>
          <w:color w:val="333333"/>
          <w:szCs w:val="22"/>
        </w:rPr>
        <w:t xml:space="preserve"> </w:t>
      </w:r>
      <w:r w:rsidR="005D42B9" w:rsidRPr="005D42B9">
        <w:rPr>
          <w:rFonts w:cs="Arial"/>
          <w:color w:val="333333"/>
          <w:szCs w:val="22"/>
        </w:rPr>
        <w:t xml:space="preserve">APIXABAN - </w:t>
      </w:r>
      <w:proofErr w:type="spellStart"/>
      <w:r w:rsidR="005D42B9" w:rsidRPr="005D42B9">
        <w:rPr>
          <w:rFonts w:cs="Arial"/>
          <w:color w:val="333333"/>
          <w:szCs w:val="22"/>
        </w:rPr>
        <w:t>Axoran</w:t>
      </w:r>
      <w:proofErr w:type="spellEnd"/>
      <w:r w:rsidR="005D42B9" w:rsidRPr="005D42B9">
        <w:rPr>
          <w:rFonts w:cs="Arial"/>
          <w:color w:val="333333"/>
          <w:szCs w:val="22"/>
        </w:rPr>
        <w:t xml:space="preserve">®: </w:t>
      </w:r>
      <w:r w:rsidR="00CD13A2" w:rsidRPr="00CD13A2">
        <w:rPr>
          <w:rFonts w:cs="Arial"/>
          <w:color w:val="333333"/>
          <w:szCs w:val="22"/>
        </w:rPr>
        <w:t>Prevention of stroke or systemic embolism, Prevention of recurrent venous thromboembolism, Deep vein thrombosis, Pulmonary embolism, Prevention of venous thromboembolism</w:t>
      </w:r>
    </w:p>
    <w:p w14:paraId="6A877568" w14:textId="09C4AD75"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328977734"/>
          <w14:checkbox>
            <w14:checked w14:val="0"/>
            <w14:checkedState w14:val="2612" w14:font="MS Gothic"/>
            <w14:uncheckedState w14:val="2610" w14:font="MS Gothic"/>
          </w14:checkbox>
        </w:sdtPr>
        <w:sdtContent>
          <w:r w:rsidR="005D42B9" w:rsidRPr="009178BB">
            <w:rPr>
              <w:rFonts w:ascii="MS Gothic" w:eastAsia="MS Gothic" w:hAnsi="MS Gothic" w:cs="Arial" w:hint="eastAsia"/>
              <w:color w:val="333333"/>
              <w:szCs w:val="22"/>
            </w:rPr>
            <w:t>☐</w:t>
          </w:r>
        </w:sdtContent>
      </w:sdt>
      <w:r w:rsidR="005D42B9" w:rsidRPr="009178BB">
        <w:rPr>
          <w:rFonts w:cs="Arial"/>
          <w:color w:val="333333"/>
          <w:szCs w:val="22"/>
        </w:rPr>
        <w:t xml:space="preserve"> </w:t>
      </w:r>
      <w:r w:rsidR="005D42B9" w:rsidRPr="005D42B9">
        <w:rPr>
          <w:rFonts w:cs="Arial"/>
          <w:color w:val="333333"/>
          <w:szCs w:val="22"/>
        </w:rPr>
        <w:t xml:space="preserve">ARIPIPRAZOLE - Abilify </w:t>
      </w:r>
      <w:proofErr w:type="spellStart"/>
      <w:r w:rsidR="005D42B9" w:rsidRPr="005D42B9">
        <w:rPr>
          <w:rFonts w:cs="Arial"/>
          <w:color w:val="333333"/>
          <w:szCs w:val="22"/>
        </w:rPr>
        <w:t>Asimtufii</w:t>
      </w:r>
      <w:proofErr w:type="spellEnd"/>
      <w:r w:rsidR="005D42B9" w:rsidRPr="005D42B9">
        <w:rPr>
          <w:rFonts w:cs="Arial"/>
          <w:color w:val="333333"/>
          <w:szCs w:val="22"/>
        </w:rPr>
        <w:t>®: Schizophrenia</w:t>
      </w:r>
    </w:p>
    <w:p w14:paraId="69B0018D" w14:textId="7D76C259"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300380102"/>
          <w14:checkbox>
            <w14:checked w14:val="0"/>
            <w14:checkedState w14:val="2612" w14:font="MS Gothic"/>
            <w14:uncheckedState w14:val="2610" w14:font="MS Gothic"/>
          </w14:checkbox>
        </w:sdtPr>
        <w:sdtContent>
          <w:r w:rsidR="005D42B9" w:rsidRPr="009178BB">
            <w:rPr>
              <w:rFonts w:ascii="MS Gothic" w:eastAsia="MS Gothic" w:hAnsi="MS Gothic" w:cs="Arial" w:hint="eastAsia"/>
              <w:color w:val="333333"/>
              <w:szCs w:val="22"/>
            </w:rPr>
            <w:t>☐</w:t>
          </w:r>
        </w:sdtContent>
      </w:sdt>
      <w:r w:rsidR="005D42B9" w:rsidRPr="009178BB">
        <w:rPr>
          <w:rFonts w:cs="Arial"/>
          <w:color w:val="333333"/>
          <w:szCs w:val="22"/>
        </w:rPr>
        <w:t xml:space="preserve"> </w:t>
      </w:r>
      <w:r w:rsidR="005D42B9" w:rsidRPr="005D42B9">
        <w:rPr>
          <w:rFonts w:cs="Arial"/>
          <w:color w:val="333333"/>
          <w:szCs w:val="22"/>
        </w:rPr>
        <w:t xml:space="preserve">AUMOLERTINIB - </w:t>
      </w:r>
      <w:proofErr w:type="spellStart"/>
      <w:r w:rsidR="005D42B9" w:rsidRPr="005D42B9">
        <w:rPr>
          <w:rFonts w:cs="Arial"/>
          <w:color w:val="333333"/>
          <w:szCs w:val="22"/>
        </w:rPr>
        <w:t>Velarion</w:t>
      </w:r>
      <w:proofErr w:type="spellEnd"/>
      <w:r w:rsidR="005D42B9" w:rsidRPr="005D42B9">
        <w:rPr>
          <w:rFonts w:cs="Arial"/>
          <w:color w:val="333333"/>
          <w:szCs w:val="22"/>
        </w:rPr>
        <w:t>®: Non-small cell lung cancer (NSCLC)</w:t>
      </w:r>
    </w:p>
    <w:p w14:paraId="20387835" w14:textId="7B6FFB29"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609264583"/>
          <w14:checkbox>
            <w14:checked w14:val="0"/>
            <w14:checkedState w14:val="2612" w14:font="MS Gothic"/>
            <w14:uncheckedState w14:val="2610" w14:font="MS Gothic"/>
          </w14:checkbox>
        </w:sdtPr>
        <w:sdtContent>
          <w:r w:rsidR="005D42B9" w:rsidRPr="009178BB">
            <w:rPr>
              <w:rFonts w:ascii="MS Gothic" w:eastAsia="MS Gothic" w:hAnsi="MS Gothic" w:cs="Arial" w:hint="eastAsia"/>
              <w:color w:val="333333"/>
              <w:szCs w:val="22"/>
            </w:rPr>
            <w:t>☐</w:t>
          </w:r>
        </w:sdtContent>
      </w:sdt>
      <w:r w:rsidR="005D42B9" w:rsidRPr="009178BB">
        <w:rPr>
          <w:rFonts w:cs="Arial"/>
          <w:color w:val="333333"/>
          <w:szCs w:val="22"/>
        </w:rPr>
        <w:t xml:space="preserve"> </w:t>
      </w:r>
      <w:r w:rsidR="005D42B9" w:rsidRPr="005D42B9">
        <w:rPr>
          <w:rFonts w:cs="Arial"/>
          <w:color w:val="333333"/>
          <w:szCs w:val="22"/>
        </w:rPr>
        <w:t xml:space="preserve">AVACINCAPTAD PEGOL - </w:t>
      </w:r>
      <w:proofErr w:type="spellStart"/>
      <w:r w:rsidR="005D42B9" w:rsidRPr="005D42B9">
        <w:rPr>
          <w:rFonts w:cs="Arial"/>
          <w:color w:val="333333"/>
          <w:szCs w:val="22"/>
        </w:rPr>
        <w:t>Izervay</w:t>
      </w:r>
      <w:proofErr w:type="spellEnd"/>
      <w:r w:rsidR="005D42B9" w:rsidRPr="005D42B9">
        <w:rPr>
          <w:rFonts w:cs="Arial"/>
          <w:color w:val="333333"/>
          <w:szCs w:val="22"/>
        </w:rPr>
        <w:t xml:space="preserve">®: Geographic atrophy (GA) secondary to age-related macular degeneration (AMD) </w:t>
      </w:r>
    </w:p>
    <w:p w14:paraId="31685801" w14:textId="56BD1A46"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604391125"/>
          <w14:checkbox>
            <w14:checked w14:val="0"/>
            <w14:checkedState w14:val="2612" w14:font="MS Gothic"/>
            <w14:uncheckedState w14:val="2610" w14:font="MS Gothic"/>
          </w14:checkbox>
        </w:sdtPr>
        <w:sdtContent>
          <w:r w:rsidR="005D42B9" w:rsidRPr="009178BB">
            <w:rPr>
              <w:rFonts w:ascii="MS Gothic" w:eastAsia="MS Gothic" w:hAnsi="MS Gothic" w:cs="Arial" w:hint="eastAsia"/>
              <w:color w:val="333333"/>
              <w:szCs w:val="22"/>
            </w:rPr>
            <w:t>☐</w:t>
          </w:r>
        </w:sdtContent>
      </w:sdt>
      <w:r w:rsidR="005D42B9" w:rsidRPr="009178BB">
        <w:rPr>
          <w:rFonts w:cs="Arial"/>
          <w:color w:val="333333"/>
          <w:szCs w:val="22"/>
        </w:rPr>
        <w:t xml:space="preserve"> </w:t>
      </w:r>
      <w:r w:rsidR="005D42B9" w:rsidRPr="005D42B9">
        <w:rPr>
          <w:rFonts w:cs="Arial"/>
          <w:color w:val="333333"/>
          <w:szCs w:val="22"/>
        </w:rPr>
        <w:t xml:space="preserve">BAXDROSTAT - </w:t>
      </w:r>
      <w:proofErr w:type="spellStart"/>
      <w:r w:rsidR="005D42B9" w:rsidRPr="005D42B9">
        <w:rPr>
          <w:rFonts w:cs="Arial"/>
          <w:color w:val="333333"/>
          <w:szCs w:val="22"/>
        </w:rPr>
        <w:t>Baxfendy</w:t>
      </w:r>
      <w:proofErr w:type="spellEnd"/>
      <w:r w:rsidR="005D42B9" w:rsidRPr="005D42B9">
        <w:rPr>
          <w:rFonts w:cs="Arial"/>
          <w:color w:val="333333"/>
          <w:szCs w:val="22"/>
        </w:rPr>
        <w:t>®: Hypertension</w:t>
      </w:r>
    </w:p>
    <w:p w14:paraId="0B04F489" w14:textId="25AF2C8F"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598755158"/>
          <w14:checkbox>
            <w14:checked w14:val="0"/>
            <w14:checkedState w14:val="2612" w14:font="MS Gothic"/>
            <w14:uncheckedState w14:val="2610" w14:font="MS Gothic"/>
          </w14:checkbox>
        </w:sdtPr>
        <w:sdtContent>
          <w:r w:rsidR="005D42B9" w:rsidRPr="009178BB">
            <w:rPr>
              <w:rFonts w:ascii="MS Gothic" w:eastAsia="MS Gothic" w:hAnsi="MS Gothic" w:cs="Arial" w:hint="eastAsia"/>
              <w:color w:val="333333"/>
              <w:szCs w:val="22"/>
            </w:rPr>
            <w:t>☐</w:t>
          </w:r>
        </w:sdtContent>
      </w:sdt>
      <w:r w:rsidR="005D42B9" w:rsidRPr="009178BB">
        <w:rPr>
          <w:rFonts w:cs="Arial"/>
          <w:color w:val="333333"/>
          <w:szCs w:val="22"/>
        </w:rPr>
        <w:t xml:space="preserve"> </w:t>
      </w:r>
      <w:r w:rsidR="005D42B9" w:rsidRPr="005D42B9">
        <w:rPr>
          <w:rFonts w:cs="Arial"/>
          <w:color w:val="333333"/>
          <w:szCs w:val="22"/>
        </w:rPr>
        <w:t xml:space="preserve">BUDESONIDE - </w:t>
      </w:r>
      <w:proofErr w:type="spellStart"/>
      <w:r w:rsidR="005D42B9" w:rsidRPr="005D42B9">
        <w:rPr>
          <w:rFonts w:cs="Arial"/>
          <w:color w:val="333333"/>
          <w:szCs w:val="22"/>
        </w:rPr>
        <w:t>Jorveza</w:t>
      </w:r>
      <w:proofErr w:type="spellEnd"/>
      <w:r w:rsidR="005D42B9" w:rsidRPr="005D42B9">
        <w:rPr>
          <w:rFonts w:cs="Arial"/>
          <w:color w:val="333333"/>
          <w:szCs w:val="22"/>
        </w:rPr>
        <w:t xml:space="preserve">®: Eosinophilic oesophagitis </w:t>
      </w:r>
    </w:p>
    <w:p w14:paraId="5825DAE6" w14:textId="650680ED"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734765303"/>
          <w14:checkbox>
            <w14:checked w14:val="0"/>
            <w14:checkedState w14:val="2612" w14:font="MS Gothic"/>
            <w14:uncheckedState w14:val="2610" w14:font="MS Gothic"/>
          </w14:checkbox>
        </w:sdtPr>
        <w:sdtContent>
          <w:r w:rsidR="005D42B9" w:rsidRPr="009178BB">
            <w:rPr>
              <w:rFonts w:ascii="MS Gothic" w:eastAsia="MS Gothic" w:hAnsi="MS Gothic" w:cs="Arial" w:hint="eastAsia"/>
              <w:color w:val="333333"/>
              <w:szCs w:val="22"/>
            </w:rPr>
            <w:t>☐</w:t>
          </w:r>
        </w:sdtContent>
      </w:sdt>
      <w:r w:rsidR="005D42B9" w:rsidRPr="009178BB">
        <w:rPr>
          <w:rFonts w:cs="Arial"/>
          <w:color w:val="333333"/>
          <w:szCs w:val="22"/>
        </w:rPr>
        <w:t xml:space="preserve"> </w:t>
      </w:r>
      <w:r w:rsidR="005D42B9" w:rsidRPr="005D42B9">
        <w:rPr>
          <w:rFonts w:cs="Arial"/>
          <w:color w:val="333333"/>
          <w:szCs w:val="22"/>
        </w:rPr>
        <w:t xml:space="preserve">CANNABIDIOL - </w:t>
      </w:r>
      <w:proofErr w:type="spellStart"/>
      <w:r w:rsidR="005D42B9" w:rsidRPr="005D42B9">
        <w:rPr>
          <w:rFonts w:cs="Arial"/>
          <w:color w:val="333333"/>
          <w:szCs w:val="22"/>
        </w:rPr>
        <w:t>Epidyolex</w:t>
      </w:r>
      <w:proofErr w:type="spellEnd"/>
      <w:r w:rsidR="005D42B9" w:rsidRPr="005D42B9">
        <w:rPr>
          <w:rFonts w:cs="Arial"/>
          <w:color w:val="333333"/>
          <w:szCs w:val="22"/>
        </w:rPr>
        <w:t>®: Dravet syndrome (DS) Lennox-</w:t>
      </w:r>
      <w:proofErr w:type="spellStart"/>
      <w:r w:rsidR="005D42B9" w:rsidRPr="005D42B9">
        <w:rPr>
          <w:rFonts w:cs="Arial"/>
          <w:color w:val="333333"/>
          <w:szCs w:val="22"/>
        </w:rPr>
        <w:t>Gastaut</w:t>
      </w:r>
      <w:proofErr w:type="spellEnd"/>
      <w:r w:rsidR="005D42B9" w:rsidRPr="005D42B9">
        <w:rPr>
          <w:rFonts w:cs="Arial"/>
          <w:color w:val="333333"/>
          <w:szCs w:val="22"/>
        </w:rPr>
        <w:t xml:space="preserve"> syndrome (LGS) </w:t>
      </w:r>
    </w:p>
    <w:p w14:paraId="3F4B8D0F" w14:textId="6C66A388"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961258566"/>
          <w14:checkbox>
            <w14:checked w14:val="0"/>
            <w14:checkedState w14:val="2612" w14:font="MS Gothic"/>
            <w14:uncheckedState w14:val="2610" w14:font="MS Gothic"/>
          </w14:checkbox>
        </w:sdtPr>
        <w:sdtContent>
          <w:r w:rsidR="005D42B9" w:rsidRPr="009178BB">
            <w:rPr>
              <w:rFonts w:ascii="MS Gothic" w:eastAsia="MS Gothic" w:hAnsi="MS Gothic" w:cs="Arial" w:hint="eastAsia"/>
              <w:color w:val="333333"/>
              <w:szCs w:val="22"/>
            </w:rPr>
            <w:t>☐</w:t>
          </w:r>
        </w:sdtContent>
      </w:sdt>
      <w:r w:rsidR="005D42B9" w:rsidRPr="009178BB">
        <w:rPr>
          <w:rFonts w:cs="Arial"/>
          <w:color w:val="333333"/>
          <w:szCs w:val="22"/>
        </w:rPr>
        <w:t xml:space="preserve"> </w:t>
      </w:r>
      <w:r w:rsidR="005D42B9" w:rsidRPr="005D42B9">
        <w:rPr>
          <w:rFonts w:cs="Arial"/>
          <w:color w:val="333333"/>
          <w:szCs w:val="22"/>
        </w:rPr>
        <w:t xml:space="preserve">CANNABIDIOL - </w:t>
      </w:r>
      <w:proofErr w:type="spellStart"/>
      <w:r w:rsidR="005D42B9" w:rsidRPr="005D42B9">
        <w:rPr>
          <w:rFonts w:cs="Arial"/>
          <w:color w:val="333333"/>
          <w:szCs w:val="22"/>
        </w:rPr>
        <w:t>Epidyolex</w:t>
      </w:r>
      <w:proofErr w:type="spellEnd"/>
      <w:r w:rsidR="005D42B9" w:rsidRPr="005D42B9">
        <w:rPr>
          <w:rFonts w:cs="Arial"/>
          <w:color w:val="333333"/>
          <w:szCs w:val="22"/>
        </w:rPr>
        <w:t>®: Seizures associated with tuberous sclerosis complex (TSC)</w:t>
      </w:r>
    </w:p>
    <w:p w14:paraId="506F5AAE" w14:textId="05ABA023"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899547945"/>
          <w14:checkbox>
            <w14:checked w14:val="0"/>
            <w14:checkedState w14:val="2612" w14:font="MS Gothic"/>
            <w14:uncheckedState w14:val="2610" w14:font="MS Gothic"/>
          </w14:checkbox>
        </w:sdtPr>
        <w:sdtContent>
          <w:r w:rsidR="005D42B9" w:rsidRPr="009178BB">
            <w:rPr>
              <w:rFonts w:ascii="MS Gothic" w:eastAsia="MS Gothic" w:hAnsi="MS Gothic" w:cs="Arial" w:hint="eastAsia"/>
              <w:color w:val="333333"/>
              <w:szCs w:val="22"/>
            </w:rPr>
            <w:t>☐</w:t>
          </w:r>
        </w:sdtContent>
      </w:sdt>
      <w:r w:rsidR="005D42B9" w:rsidRPr="009178BB">
        <w:rPr>
          <w:rFonts w:cs="Arial"/>
          <w:color w:val="333333"/>
          <w:szCs w:val="22"/>
        </w:rPr>
        <w:t xml:space="preserve"> </w:t>
      </w:r>
      <w:r w:rsidR="005D42B9" w:rsidRPr="005D42B9">
        <w:rPr>
          <w:rFonts w:cs="Arial"/>
          <w:color w:val="333333"/>
          <w:szCs w:val="22"/>
        </w:rPr>
        <w:t xml:space="preserve">CLESROVIMAB - </w:t>
      </w:r>
      <w:proofErr w:type="spellStart"/>
      <w:r w:rsidR="005D42B9" w:rsidRPr="005D42B9">
        <w:rPr>
          <w:rFonts w:cs="Arial"/>
          <w:color w:val="333333"/>
          <w:szCs w:val="22"/>
        </w:rPr>
        <w:t>Enflonsia</w:t>
      </w:r>
      <w:proofErr w:type="spellEnd"/>
      <w:r w:rsidR="005D42B9" w:rsidRPr="005D42B9">
        <w:rPr>
          <w:rFonts w:cs="Arial"/>
          <w:color w:val="333333"/>
          <w:szCs w:val="22"/>
        </w:rPr>
        <w:t xml:space="preserve">®: Prevention of lower respiratory tract disease caused by respiratory syncytial virus (RSV) </w:t>
      </w:r>
    </w:p>
    <w:p w14:paraId="5AF6A412" w14:textId="33162E91"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213548223"/>
          <w14:checkbox>
            <w14:checked w14:val="0"/>
            <w14:checkedState w14:val="2612" w14:font="MS Gothic"/>
            <w14:uncheckedState w14:val="2610" w14:font="MS Gothic"/>
          </w14:checkbox>
        </w:sdtPr>
        <w:sdtContent>
          <w:r w:rsidR="005D42B9" w:rsidRPr="009178BB">
            <w:rPr>
              <w:rFonts w:ascii="MS Gothic" w:eastAsia="MS Gothic" w:hAnsi="MS Gothic" w:cs="Arial" w:hint="eastAsia"/>
              <w:color w:val="333333"/>
              <w:szCs w:val="22"/>
            </w:rPr>
            <w:t>☐</w:t>
          </w:r>
        </w:sdtContent>
      </w:sdt>
      <w:r w:rsidR="005D42B9" w:rsidRPr="009178BB">
        <w:rPr>
          <w:rFonts w:cs="Arial"/>
          <w:color w:val="333333"/>
          <w:szCs w:val="22"/>
        </w:rPr>
        <w:t xml:space="preserve"> </w:t>
      </w:r>
      <w:r w:rsidR="005D42B9" w:rsidRPr="005D42B9">
        <w:rPr>
          <w:rFonts w:cs="Arial"/>
          <w:color w:val="333333"/>
          <w:szCs w:val="22"/>
        </w:rPr>
        <w:t xml:space="preserve">DATOPOTAMAB DERUXTECAN - </w:t>
      </w:r>
      <w:proofErr w:type="spellStart"/>
      <w:r w:rsidR="005D42B9" w:rsidRPr="005D42B9">
        <w:rPr>
          <w:rFonts w:cs="Arial"/>
          <w:color w:val="333333"/>
          <w:szCs w:val="22"/>
        </w:rPr>
        <w:t>Datroway</w:t>
      </w:r>
      <w:proofErr w:type="spellEnd"/>
      <w:r w:rsidR="005D42B9" w:rsidRPr="005D42B9">
        <w:rPr>
          <w:rFonts w:cs="Arial"/>
          <w:color w:val="333333"/>
          <w:szCs w:val="22"/>
        </w:rPr>
        <w:t>®: Breast cancer</w:t>
      </w:r>
    </w:p>
    <w:p w14:paraId="43011EBB" w14:textId="381942A1"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368457125"/>
          <w14:checkbox>
            <w14:checked w14:val="0"/>
            <w14:checkedState w14:val="2612" w14:font="MS Gothic"/>
            <w14:uncheckedState w14:val="2610" w14:font="MS Gothic"/>
          </w14:checkbox>
        </w:sdtPr>
        <w:sdtContent>
          <w:r w:rsidR="005D42B9" w:rsidRPr="009178BB">
            <w:rPr>
              <w:rFonts w:ascii="MS Gothic" w:eastAsia="MS Gothic" w:hAnsi="MS Gothic" w:cs="Arial" w:hint="eastAsia"/>
              <w:color w:val="333333"/>
              <w:szCs w:val="22"/>
            </w:rPr>
            <w:t>☐</w:t>
          </w:r>
        </w:sdtContent>
      </w:sdt>
      <w:r w:rsidR="005D42B9" w:rsidRPr="009178BB">
        <w:rPr>
          <w:rFonts w:cs="Arial"/>
          <w:color w:val="333333"/>
          <w:szCs w:val="22"/>
        </w:rPr>
        <w:t xml:space="preserve"> </w:t>
      </w:r>
      <w:r w:rsidR="005D42B9" w:rsidRPr="005D42B9">
        <w:rPr>
          <w:rFonts w:cs="Arial"/>
          <w:color w:val="333333"/>
          <w:szCs w:val="22"/>
        </w:rPr>
        <w:t xml:space="preserve">DENOSUMAB - </w:t>
      </w:r>
      <w:proofErr w:type="spellStart"/>
      <w:r w:rsidR="005D42B9" w:rsidRPr="005D42B9">
        <w:rPr>
          <w:rFonts w:cs="Arial"/>
          <w:color w:val="333333"/>
          <w:szCs w:val="22"/>
        </w:rPr>
        <w:t>Denolia</w:t>
      </w:r>
      <w:proofErr w:type="spellEnd"/>
      <w:r w:rsidR="005D42B9" w:rsidRPr="005D42B9">
        <w:rPr>
          <w:rFonts w:cs="Arial"/>
          <w:color w:val="333333"/>
          <w:szCs w:val="22"/>
        </w:rPr>
        <w:t xml:space="preserve">® </w:t>
      </w:r>
      <w:proofErr w:type="spellStart"/>
      <w:r w:rsidR="005D42B9" w:rsidRPr="005D42B9">
        <w:rPr>
          <w:rFonts w:cs="Arial"/>
          <w:color w:val="333333"/>
          <w:szCs w:val="22"/>
        </w:rPr>
        <w:t>Deskelta</w:t>
      </w:r>
      <w:proofErr w:type="spellEnd"/>
      <w:r w:rsidR="005D42B9" w:rsidRPr="005D42B9">
        <w:rPr>
          <w:rFonts w:cs="Arial"/>
          <w:color w:val="333333"/>
          <w:szCs w:val="22"/>
        </w:rPr>
        <w:t xml:space="preserve">® </w:t>
      </w:r>
      <w:proofErr w:type="spellStart"/>
      <w:r w:rsidR="005D42B9" w:rsidRPr="005D42B9">
        <w:rPr>
          <w:rFonts w:cs="Arial"/>
          <w:color w:val="333333"/>
          <w:szCs w:val="22"/>
        </w:rPr>
        <w:t>Dexeva</w:t>
      </w:r>
      <w:proofErr w:type="spellEnd"/>
      <w:r w:rsidR="005D42B9" w:rsidRPr="005D42B9">
        <w:rPr>
          <w:rFonts w:cs="Arial"/>
          <w:color w:val="333333"/>
          <w:szCs w:val="22"/>
        </w:rPr>
        <w:t>® Dostiva®: Osteoporosis Bone metastases Giant cell tumour of bone</w:t>
      </w:r>
    </w:p>
    <w:p w14:paraId="1D04BDC2" w14:textId="191611DA"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2017184632"/>
          <w14:checkbox>
            <w14:checked w14:val="0"/>
            <w14:checkedState w14:val="2612" w14:font="MS Gothic"/>
            <w14:uncheckedState w14:val="2610" w14:font="MS Gothic"/>
          </w14:checkbox>
        </w:sdtPr>
        <w:sdtContent>
          <w:r w:rsidR="005D42B9" w:rsidRPr="009178BB">
            <w:rPr>
              <w:rFonts w:ascii="MS Gothic" w:eastAsia="MS Gothic" w:hAnsi="MS Gothic" w:cs="Arial" w:hint="eastAsia"/>
              <w:color w:val="333333"/>
              <w:szCs w:val="22"/>
            </w:rPr>
            <w:t>☐</w:t>
          </w:r>
        </w:sdtContent>
      </w:sdt>
      <w:r w:rsidR="005D42B9" w:rsidRPr="009178BB">
        <w:rPr>
          <w:rFonts w:cs="Arial"/>
          <w:color w:val="333333"/>
          <w:szCs w:val="22"/>
        </w:rPr>
        <w:t xml:space="preserve"> </w:t>
      </w:r>
      <w:r w:rsidR="005D42B9" w:rsidRPr="005D42B9">
        <w:rPr>
          <w:rFonts w:cs="Arial"/>
          <w:color w:val="333333"/>
          <w:szCs w:val="22"/>
        </w:rPr>
        <w:t xml:space="preserve">DROSPIRENONE - </w:t>
      </w:r>
      <w:proofErr w:type="spellStart"/>
      <w:r w:rsidR="005D42B9" w:rsidRPr="005D42B9">
        <w:rPr>
          <w:rFonts w:cs="Arial"/>
          <w:color w:val="333333"/>
          <w:szCs w:val="22"/>
        </w:rPr>
        <w:t>Slindelle</w:t>
      </w:r>
      <w:proofErr w:type="spellEnd"/>
      <w:r w:rsidR="005D42B9" w:rsidRPr="005D42B9">
        <w:rPr>
          <w:rFonts w:cs="Arial"/>
          <w:color w:val="333333"/>
          <w:szCs w:val="22"/>
        </w:rPr>
        <w:t>®: Contraception Endometriosis associated pelvic pain (EAPP)</w:t>
      </w:r>
    </w:p>
    <w:p w14:paraId="59F07C70" w14:textId="2856A4F4"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43072174"/>
          <w14:checkbox>
            <w14:checked w14:val="0"/>
            <w14:checkedState w14:val="2612" w14:font="MS Gothic"/>
            <w14:uncheckedState w14:val="2610" w14:font="MS Gothic"/>
          </w14:checkbox>
        </w:sdtPr>
        <w:sdtContent>
          <w:r w:rsidR="005D42B9" w:rsidRPr="009178BB">
            <w:rPr>
              <w:rFonts w:ascii="MS Gothic" w:eastAsia="MS Gothic" w:hAnsi="MS Gothic" w:cs="Arial" w:hint="eastAsia"/>
              <w:color w:val="333333"/>
              <w:szCs w:val="22"/>
            </w:rPr>
            <w:t>☐</w:t>
          </w:r>
        </w:sdtContent>
      </w:sdt>
      <w:r w:rsidR="005D42B9" w:rsidRPr="009178BB">
        <w:rPr>
          <w:rFonts w:cs="Arial"/>
          <w:color w:val="333333"/>
          <w:szCs w:val="22"/>
        </w:rPr>
        <w:t xml:space="preserve"> </w:t>
      </w:r>
      <w:r w:rsidR="005D42B9" w:rsidRPr="005D42B9">
        <w:rPr>
          <w:rFonts w:cs="Arial"/>
          <w:color w:val="333333"/>
          <w:szCs w:val="22"/>
        </w:rPr>
        <w:t>DURVALUMAB - Imfinzi®: Non-small cell lung cancer (NSCLC)</w:t>
      </w:r>
    </w:p>
    <w:p w14:paraId="79E2C108" w14:textId="29F3478E"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040556124"/>
          <w14:checkbox>
            <w14:checked w14:val="0"/>
            <w14:checkedState w14:val="2612" w14:font="MS Gothic"/>
            <w14:uncheckedState w14:val="2610" w14:font="MS Gothic"/>
          </w14:checkbox>
        </w:sdtPr>
        <w:sdtContent>
          <w:r w:rsidR="005D42B9" w:rsidRPr="009178BB">
            <w:rPr>
              <w:rFonts w:ascii="MS Gothic" w:eastAsia="MS Gothic" w:hAnsi="MS Gothic" w:cs="Arial" w:hint="eastAsia"/>
              <w:color w:val="333333"/>
              <w:szCs w:val="22"/>
            </w:rPr>
            <w:t>☐</w:t>
          </w:r>
        </w:sdtContent>
      </w:sdt>
      <w:r w:rsidR="005D42B9" w:rsidRPr="009178BB">
        <w:rPr>
          <w:rFonts w:cs="Arial"/>
          <w:color w:val="333333"/>
          <w:szCs w:val="22"/>
        </w:rPr>
        <w:t xml:space="preserve"> </w:t>
      </w:r>
      <w:r w:rsidR="005D42B9" w:rsidRPr="005D42B9">
        <w:rPr>
          <w:rFonts w:cs="Arial"/>
          <w:color w:val="333333"/>
          <w:szCs w:val="22"/>
        </w:rPr>
        <w:t xml:space="preserve">EFGARTIGIMOD ALFA - </w:t>
      </w:r>
      <w:proofErr w:type="spellStart"/>
      <w:r w:rsidR="005D42B9" w:rsidRPr="005D42B9">
        <w:rPr>
          <w:rFonts w:cs="Arial"/>
          <w:color w:val="333333"/>
          <w:szCs w:val="22"/>
        </w:rPr>
        <w:t>Vyvgart</w:t>
      </w:r>
      <w:proofErr w:type="spellEnd"/>
      <w:r w:rsidR="005D42B9" w:rsidRPr="005D42B9">
        <w:rPr>
          <w:rFonts w:cs="Arial"/>
          <w:color w:val="333333"/>
          <w:szCs w:val="22"/>
        </w:rPr>
        <w:t>®: Chronic inflammatory demyelinating polyneuropathy (CIDP)</w:t>
      </w:r>
    </w:p>
    <w:p w14:paraId="0B1442C6" w14:textId="16A6E41C"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367519643"/>
          <w14:checkbox>
            <w14:checked w14:val="0"/>
            <w14:checkedState w14:val="2612" w14:font="MS Gothic"/>
            <w14:uncheckedState w14:val="2610" w14:font="MS Gothic"/>
          </w14:checkbox>
        </w:sdtPr>
        <w:sdtContent>
          <w:r w:rsidR="005D42B9" w:rsidRPr="009178BB">
            <w:rPr>
              <w:rFonts w:ascii="MS Gothic" w:eastAsia="MS Gothic" w:hAnsi="MS Gothic" w:cs="Arial" w:hint="eastAsia"/>
              <w:color w:val="333333"/>
              <w:szCs w:val="22"/>
            </w:rPr>
            <w:t>☐</w:t>
          </w:r>
        </w:sdtContent>
      </w:sdt>
      <w:r w:rsidR="005D42B9" w:rsidRPr="009178BB">
        <w:rPr>
          <w:rFonts w:cs="Arial"/>
          <w:color w:val="333333"/>
          <w:szCs w:val="22"/>
        </w:rPr>
        <w:t xml:space="preserve"> </w:t>
      </w:r>
      <w:r w:rsidR="005D42B9" w:rsidRPr="005D42B9">
        <w:rPr>
          <w:rFonts w:cs="Arial"/>
          <w:color w:val="333333"/>
          <w:szCs w:val="22"/>
        </w:rPr>
        <w:t>ENFORTUMAB VEDOTIN - PADCEV®: Muscle-invasive bladder cancer (MIBC)</w:t>
      </w:r>
    </w:p>
    <w:p w14:paraId="23526AF1" w14:textId="2A69DF54"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924000145"/>
          <w14:checkbox>
            <w14:checked w14:val="0"/>
            <w14:checkedState w14:val="2612" w14:font="MS Gothic"/>
            <w14:uncheckedState w14:val="2610" w14:font="MS Gothic"/>
          </w14:checkbox>
        </w:sdtPr>
        <w:sdtContent>
          <w:r w:rsidR="005D42B9" w:rsidRPr="009178BB">
            <w:rPr>
              <w:rFonts w:ascii="MS Gothic" w:eastAsia="MS Gothic" w:hAnsi="MS Gothic" w:cs="Arial" w:hint="eastAsia"/>
              <w:color w:val="333333"/>
              <w:szCs w:val="22"/>
            </w:rPr>
            <w:t>☐</w:t>
          </w:r>
        </w:sdtContent>
      </w:sdt>
      <w:r w:rsidR="005D42B9" w:rsidRPr="009178BB">
        <w:rPr>
          <w:rFonts w:cs="Arial"/>
          <w:color w:val="333333"/>
          <w:szCs w:val="22"/>
        </w:rPr>
        <w:t xml:space="preserve"> </w:t>
      </w:r>
      <w:r w:rsidR="005D42B9" w:rsidRPr="005D42B9">
        <w:rPr>
          <w:rFonts w:cs="Arial"/>
          <w:color w:val="333333"/>
          <w:szCs w:val="22"/>
        </w:rPr>
        <w:t xml:space="preserve">EPCORITAMAB - </w:t>
      </w:r>
      <w:proofErr w:type="spellStart"/>
      <w:r w:rsidR="005D42B9" w:rsidRPr="005D42B9">
        <w:rPr>
          <w:rFonts w:cs="Arial"/>
          <w:color w:val="333333"/>
          <w:szCs w:val="22"/>
        </w:rPr>
        <w:t>Epkinly</w:t>
      </w:r>
      <w:proofErr w:type="spellEnd"/>
      <w:r w:rsidR="005D42B9" w:rsidRPr="005D42B9">
        <w:rPr>
          <w:rFonts w:cs="Arial"/>
          <w:color w:val="333333"/>
          <w:szCs w:val="22"/>
        </w:rPr>
        <w:t>®: Relapsed or refractory (R/R) follicular lymphoma (FL)</w:t>
      </w:r>
    </w:p>
    <w:p w14:paraId="2BDD5E31" w14:textId="5952A6D0"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968316014"/>
          <w14:checkbox>
            <w14:checked w14:val="0"/>
            <w14:checkedState w14:val="2612" w14:font="MS Gothic"/>
            <w14:uncheckedState w14:val="2610" w14:font="MS Gothic"/>
          </w14:checkbox>
        </w:sdtPr>
        <w:sdtContent>
          <w:r w:rsidR="005D42B9" w:rsidRPr="009178BB">
            <w:rPr>
              <w:rFonts w:ascii="MS Gothic" w:eastAsia="MS Gothic" w:hAnsi="MS Gothic" w:cs="Arial" w:hint="eastAsia"/>
              <w:color w:val="333333"/>
              <w:szCs w:val="22"/>
            </w:rPr>
            <w:t>☐</w:t>
          </w:r>
        </w:sdtContent>
      </w:sdt>
      <w:r w:rsidR="005D42B9" w:rsidRPr="009178BB">
        <w:rPr>
          <w:rFonts w:cs="Arial"/>
          <w:color w:val="333333"/>
          <w:szCs w:val="22"/>
        </w:rPr>
        <w:t xml:space="preserve"> </w:t>
      </w:r>
      <w:r w:rsidR="005D42B9" w:rsidRPr="005D42B9">
        <w:rPr>
          <w:rFonts w:cs="Arial"/>
          <w:color w:val="333333"/>
          <w:szCs w:val="22"/>
        </w:rPr>
        <w:t>EVOLOCUMAB - Repatha®: Non-familial hypercholesterolaemia, Familial heterozygous hypercholesterolaemia, Familial homozygous hypercholesterolaemia</w:t>
      </w:r>
    </w:p>
    <w:p w14:paraId="667351F1" w14:textId="46520935"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515451279"/>
          <w14:checkbox>
            <w14:checked w14:val="0"/>
            <w14:checkedState w14:val="2612" w14:font="MS Gothic"/>
            <w14:uncheckedState w14:val="2610" w14:font="MS Gothic"/>
          </w14:checkbox>
        </w:sdtPr>
        <w:sdtContent>
          <w:r w:rsidR="005D42B9" w:rsidRPr="009178BB">
            <w:rPr>
              <w:rFonts w:ascii="MS Gothic" w:eastAsia="MS Gothic" w:hAnsi="MS Gothic" w:cs="Arial" w:hint="eastAsia"/>
              <w:color w:val="333333"/>
              <w:szCs w:val="22"/>
            </w:rPr>
            <w:t>☐</w:t>
          </w:r>
        </w:sdtContent>
      </w:sdt>
      <w:r w:rsidR="005D42B9" w:rsidRPr="009178BB">
        <w:rPr>
          <w:rFonts w:cs="Arial"/>
          <w:color w:val="333333"/>
          <w:szCs w:val="22"/>
        </w:rPr>
        <w:t xml:space="preserve"> </w:t>
      </w:r>
      <w:r w:rsidR="005D42B9" w:rsidRPr="005D42B9">
        <w:rPr>
          <w:rFonts w:cs="Arial"/>
          <w:color w:val="333333"/>
          <w:szCs w:val="22"/>
        </w:rPr>
        <w:t xml:space="preserve">FREMANEZUMAB - </w:t>
      </w:r>
      <w:proofErr w:type="spellStart"/>
      <w:r w:rsidR="005D42B9" w:rsidRPr="005D42B9">
        <w:rPr>
          <w:rFonts w:cs="Arial"/>
          <w:color w:val="333333"/>
          <w:szCs w:val="22"/>
        </w:rPr>
        <w:t>Ajovy</w:t>
      </w:r>
      <w:proofErr w:type="spellEnd"/>
      <w:r w:rsidR="005D42B9" w:rsidRPr="005D42B9">
        <w:rPr>
          <w:rFonts w:cs="Arial"/>
          <w:color w:val="333333"/>
          <w:szCs w:val="22"/>
        </w:rPr>
        <w:t xml:space="preserve">®: Treatment-resistant migraine </w:t>
      </w:r>
    </w:p>
    <w:p w14:paraId="711B8A13" w14:textId="1A4B05F2"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469116816"/>
          <w14:checkbox>
            <w14:checked w14:val="0"/>
            <w14:checkedState w14:val="2612" w14:font="MS Gothic"/>
            <w14:uncheckedState w14:val="2610" w14:font="MS Gothic"/>
          </w14:checkbox>
        </w:sdtPr>
        <w:sdtContent>
          <w:r w:rsidR="005D42B9" w:rsidRPr="009178BB">
            <w:rPr>
              <w:rFonts w:ascii="MS Gothic" w:eastAsia="MS Gothic" w:hAnsi="MS Gothic" w:cs="Arial" w:hint="eastAsia"/>
              <w:color w:val="333333"/>
              <w:szCs w:val="22"/>
            </w:rPr>
            <w:t>☐</w:t>
          </w:r>
        </w:sdtContent>
      </w:sdt>
      <w:r w:rsidR="005D42B9" w:rsidRPr="009178BB">
        <w:rPr>
          <w:rFonts w:cs="Arial"/>
          <w:color w:val="333333"/>
          <w:szCs w:val="22"/>
        </w:rPr>
        <w:t xml:space="preserve"> </w:t>
      </w:r>
      <w:r w:rsidR="005D42B9" w:rsidRPr="005D42B9">
        <w:rPr>
          <w:rFonts w:cs="Arial"/>
          <w:color w:val="333333"/>
          <w:szCs w:val="22"/>
        </w:rPr>
        <w:t xml:space="preserve">GLYCOMACROPEPTIDE AND ESSENTIAL AMINO ACID FORMULA WITH VITAMINS, MINERALS, AND LOW IN TYROSINE AND PHENYLALANINE - </w:t>
      </w:r>
      <w:proofErr w:type="spellStart"/>
      <w:r w:rsidR="005D42B9" w:rsidRPr="005D42B9">
        <w:rPr>
          <w:rFonts w:cs="Arial"/>
          <w:color w:val="333333"/>
          <w:szCs w:val="22"/>
        </w:rPr>
        <w:t>Tylactin</w:t>
      </w:r>
      <w:proofErr w:type="spellEnd"/>
      <w:r w:rsidR="005D42B9" w:rsidRPr="005D42B9">
        <w:rPr>
          <w:rFonts w:cs="Arial"/>
          <w:color w:val="333333"/>
          <w:szCs w:val="22"/>
        </w:rPr>
        <w:t xml:space="preserve"> Build 20®: </w:t>
      </w:r>
      <w:proofErr w:type="spellStart"/>
      <w:r w:rsidR="005D42B9" w:rsidRPr="005D42B9">
        <w:rPr>
          <w:rFonts w:cs="Arial"/>
          <w:color w:val="333333"/>
          <w:szCs w:val="22"/>
        </w:rPr>
        <w:t>Tyrosinaemia</w:t>
      </w:r>
      <w:proofErr w:type="spellEnd"/>
    </w:p>
    <w:p w14:paraId="488D00F3" w14:textId="2BB96970"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772223110"/>
          <w14:checkbox>
            <w14:checked w14:val="0"/>
            <w14:checkedState w14:val="2612" w14:font="MS Gothic"/>
            <w14:uncheckedState w14:val="2610" w14:font="MS Gothic"/>
          </w14:checkbox>
        </w:sdtPr>
        <w:sdtContent>
          <w:r w:rsidR="005D42B9" w:rsidRPr="009178BB">
            <w:rPr>
              <w:rFonts w:ascii="MS Gothic" w:eastAsia="MS Gothic" w:hAnsi="MS Gothic" w:cs="Arial" w:hint="eastAsia"/>
              <w:color w:val="333333"/>
              <w:szCs w:val="22"/>
            </w:rPr>
            <w:t>☐</w:t>
          </w:r>
        </w:sdtContent>
      </w:sdt>
      <w:r w:rsidR="005D42B9" w:rsidRPr="009178BB">
        <w:rPr>
          <w:rFonts w:cs="Arial"/>
          <w:color w:val="333333"/>
          <w:szCs w:val="22"/>
        </w:rPr>
        <w:t xml:space="preserve"> </w:t>
      </w:r>
      <w:r w:rsidR="005D42B9" w:rsidRPr="005D42B9">
        <w:rPr>
          <w:rFonts w:cs="Arial"/>
          <w:color w:val="333333"/>
          <w:szCs w:val="22"/>
        </w:rPr>
        <w:t xml:space="preserve">GLYCOMACROPEPTIDE AND ESSENTIAL AMINO ACIDS WITH VITAMINS AND MINERALS - Camino Pro </w:t>
      </w:r>
      <w:proofErr w:type="spellStart"/>
      <w:r w:rsidR="005D42B9" w:rsidRPr="005D42B9">
        <w:rPr>
          <w:rFonts w:cs="Arial"/>
          <w:color w:val="333333"/>
          <w:szCs w:val="22"/>
        </w:rPr>
        <w:t>Bettermilk</w:t>
      </w:r>
      <w:proofErr w:type="spellEnd"/>
      <w:r w:rsidR="005D42B9" w:rsidRPr="005D42B9">
        <w:rPr>
          <w:rFonts w:cs="Arial"/>
          <w:color w:val="333333"/>
          <w:szCs w:val="22"/>
        </w:rPr>
        <w:t>®: Phenylketonuria (PKU)</w:t>
      </w:r>
    </w:p>
    <w:p w14:paraId="646A4277" w14:textId="3464B658"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02615663"/>
          <w14:checkbox>
            <w14:checked w14:val="0"/>
            <w14:checkedState w14:val="2612" w14:font="MS Gothic"/>
            <w14:uncheckedState w14:val="2610" w14:font="MS Gothic"/>
          </w14:checkbox>
        </w:sdtPr>
        <w:sdtContent>
          <w:r w:rsidR="005D42B9" w:rsidRPr="009178BB">
            <w:rPr>
              <w:rFonts w:ascii="MS Gothic" w:eastAsia="MS Gothic" w:hAnsi="MS Gothic" w:cs="Arial" w:hint="eastAsia"/>
              <w:color w:val="333333"/>
              <w:szCs w:val="22"/>
            </w:rPr>
            <w:t>☐</w:t>
          </w:r>
        </w:sdtContent>
      </w:sdt>
      <w:r w:rsidR="005D42B9" w:rsidRPr="009178BB">
        <w:rPr>
          <w:rFonts w:cs="Arial"/>
          <w:color w:val="333333"/>
          <w:szCs w:val="22"/>
        </w:rPr>
        <w:t xml:space="preserve"> </w:t>
      </w:r>
      <w:r w:rsidR="005D42B9" w:rsidRPr="005D42B9">
        <w:rPr>
          <w:rFonts w:cs="Arial"/>
          <w:color w:val="333333"/>
          <w:szCs w:val="22"/>
        </w:rPr>
        <w:t>GLYCOMACROPEPTIDE AND ESSENTIAL AMINO ACIDS WITH VITAMINS AND MINERALS - PKU Build 10®: Phenylketonuria (PKU)</w:t>
      </w:r>
    </w:p>
    <w:p w14:paraId="5B84C76A" w14:textId="64F5EB23"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252554039"/>
          <w14:checkbox>
            <w14:checked w14:val="0"/>
            <w14:checkedState w14:val="2612" w14:font="MS Gothic"/>
            <w14:uncheckedState w14:val="2610" w14:font="MS Gothic"/>
          </w14:checkbox>
        </w:sdtPr>
        <w:sdtContent>
          <w:r w:rsidR="00DC3CD2" w:rsidRPr="009178BB">
            <w:rPr>
              <w:rFonts w:ascii="MS Gothic" w:eastAsia="MS Gothic" w:hAnsi="MS Gothic" w:cs="Arial" w:hint="eastAsia"/>
              <w:color w:val="333333"/>
              <w:szCs w:val="22"/>
            </w:rPr>
            <w:t>☐</w:t>
          </w:r>
        </w:sdtContent>
      </w:sdt>
      <w:r w:rsidR="00DC3CD2" w:rsidRPr="009178BB">
        <w:rPr>
          <w:rFonts w:cs="Arial"/>
          <w:color w:val="333333"/>
          <w:szCs w:val="22"/>
        </w:rPr>
        <w:t xml:space="preserve"> </w:t>
      </w:r>
      <w:r w:rsidR="005D42B9" w:rsidRPr="005D42B9">
        <w:rPr>
          <w:rFonts w:cs="Arial"/>
          <w:color w:val="333333"/>
          <w:szCs w:val="22"/>
        </w:rPr>
        <w:t>GLYCOMACROPEPTIDE AND ESSENTIAL AMINO ACIDS WITH VITAMINS AND MINERALS - PKU Build 20®: Phenylketonuria (PKU)</w:t>
      </w:r>
    </w:p>
    <w:p w14:paraId="0FE314D6" w14:textId="77B7335E"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835756399"/>
          <w14:checkbox>
            <w14:checked w14:val="0"/>
            <w14:checkedState w14:val="2612" w14:font="MS Gothic"/>
            <w14:uncheckedState w14:val="2610" w14:font="MS Gothic"/>
          </w14:checkbox>
        </w:sdtPr>
        <w:sdtContent>
          <w:r w:rsidR="00DC3CD2" w:rsidRPr="009178BB">
            <w:rPr>
              <w:rFonts w:ascii="MS Gothic" w:eastAsia="MS Gothic" w:hAnsi="MS Gothic" w:cs="Arial" w:hint="eastAsia"/>
              <w:color w:val="333333"/>
              <w:szCs w:val="22"/>
            </w:rPr>
            <w:t>☐</w:t>
          </w:r>
        </w:sdtContent>
      </w:sdt>
      <w:r w:rsidR="00DC3CD2" w:rsidRPr="009178BB">
        <w:rPr>
          <w:rFonts w:cs="Arial"/>
          <w:color w:val="333333"/>
          <w:szCs w:val="22"/>
        </w:rPr>
        <w:t xml:space="preserve"> </w:t>
      </w:r>
      <w:r w:rsidR="005D42B9" w:rsidRPr="005D42B9">
        <w:rPr>
          <w:rFonts w:cs="Arial"/>
          <w:color w:val="333333"/>
          <w:szCs w:val="22"/>
        </w:rPr>
        <w:t xml:space="preserve">GLYCOMACROPEPTIDE AND ESSENTIAL AMINO ACIDS WITH VITAMINS AND MINERALS - PKU </w:t>
      </w:r>
      <w:proofErr w:type="spellStart"/>
      <w:r w:rsidR="005D42B9" w:rsidRPr="005D42B9">
        <w:rPr>
          <w:rFonts w:cs="Arial"/>
          <w:color w:val="333333"/>
          <w:szCs w:val="22"/>
        </w:rPr>
        <w:t>Glytactin</w:t>
      </w:r>
      <w:proofErr w:type="spellEnd"/>
      <w:r w:rsidR="005D42B9" w:rsidRPr="005D42B9">
        <w:rPr>
          <w:rFonts w:cs="Arial"/>
          <w:color w:val="333333"/>
          <w:szCs w:val="22"/>
        </w:rPr>
        <w:t xml:space="preserve"> RTD 15 Lite®: Phenylketonuria (PKU)</w:t>
      </w:r>
    </w:p>
    <w:p w14:paraId="15A31BBA" w14:textId="6ABE5F7D"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804301622"/>
          <w14:checkbox>
            <w14:checked w14:val="0"/>
            <w14:checkedState w14:val="2612" w14:font="MS Gothic"/>
            <w14:uncheckedState w14:val="2610" w14:font="MS Gothic"/>
          </w14:checkbox>
        </w:sdtPr>
        <w:sdtContent>
          <w:r w:rsidR="00DC3CD2" w:rsidRPr="009178BB">
            <w:rPr>
              <w:rFonts w:ascii="MS Gothic" w:eastAsia="MS Gothic" w:hAnsi="MS Gothic" w:cs="Arial" w:hint="eastAsia"/>
              <w:color w:val="333333"/>
              <w:szCs w:val="22"/>
            </w:rPr>
            <w:t>☐</w:t>
          </w:r>
        </w:sdtContent>
      </w:sdt>
      <w:r w:rsidR="00DC3CD2" w:rsidRPr="009178BB">
        <w:rPr>
          <w:rFonts w:cs="Arial"/>
          <w:color w:val="333333"/>
          <w:szCs w:val="22"/>
        </w:rPr>
        <w:t xml:space="preserve"> </w:t>
      </w:r>
      <w:r w:rsidR="005D42B9" w:rsidRPr="005D42B9">
        <w:rPr>
          <w:rFonts w:cs="Arial"/>
          <w:color w:val="333333"/>
          <w:szCs w:val="22"/>
        </w:rPr>
        <w:t xml:space="preserve">GLYCOMACROPEPTIDE AND ESSENTIAL AMINO ACIDS WITH VITAMINS AND MINERALS - PKU </w:t>
      </w:r>
      <w:proofErr w:type="spellStart"/>
      <w:r w:rsidR="005D42B9" w:rsidRPr="005D42B9">
        <w:rPr>
          <w:rFonts w:cs="Arial"/>
          <w:color w:val="333333"/>
          <w:szCs w:val="22"/>
        </w:rPr>
        <w:t>Glytactin</w:t>
      </w:r>
      <w:proofErr w:type="spellEnd"/>
      <w:r w:rsidR="005D42B9" w:rsidRPr="005D42B9">
        <w:rPr>
          <w:rFonts w:cs="Arial"/>
          <w:color w:val="333333"/>
          <w:szCs w:val="22"/>
        </w:rPr>
        <w:t xml:space="preserve"> RTD 15®: Phenylketonuria (PKU)</w:t>
      </w:r>
    </w:p>
    <w:p w14:paraId="2D6B7B13" w14:textId="4B90AADA"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220856205"/>
          <w14:checkbox>
            <w14:checked w14:val="0"/>
            <w14:checkedState w14:val="2612" w14:font="MS Gothic"/>
            <w14:uncheckedState w14:val="2610" w14:font="MS Gothic"/>
          </w14:checkbox>
        </w:sdtPr>
        <w:sdtContent>
          <w:r w:rsidR="00DC3CD2" w:rsidRPr="009178BB">
            <w:rPr>
              <w:rFonts w:ascii="MS Gothic" w:eastAsia="MS Gothic" w:hAnsi="MS Gothic" w:cs="Arial" w:hint="eastAsia"/>
              <w:color w:val="333333"/>
              <w:szCs w:val="22"/>
            </w:rPr>
            <w:t>☐</w:t>
          </w:r>
        </w:sdtContent>
      </w:sdt>
      <w:r w:rsidR="00DC3CD2" w:rsidRPr="009178BB">
        <w:rPr>
          <w:rFonts w:cs="Arial"/>
          <w:color w:val="333333"/>
          <w:szCs w:val="22"/>
        </w:rPr>
        <w:t xml:space="preserve"> </w:t>
      </w:r>
      <w:r w:rsidR="005D42B9" w:rsidRPr="005D42B9">
        <w:rPr>
          <w:rFonts w:cs="Arial"/>
          <w:color w:val="333333"/>
          <w:szCs w:val="22"/>
        </w:rPr>
        <w:t>GLYCOMACROPEPTIDE AND ESSENTIAL AMINO ACIDS WITH VITAMINS AND MINERALS - PKU Restore®: Phenylketonuria (PKU)</w:t>
      </w:r>
    </w:p>
    <w:p w14:paraId="0F5D4CD7" w14:textId="1A296D7D"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267282252"/>
          <w14:checkbox>
            <w14:checked w14:val="0"/>
            <w14:checkedState w14:val="2612" w14:font="MS Gothic"/>
            <w14:uncheckedState w14:val="2610" w14:font="MS Gothic"/>
          </w14:checkbox>
        </w:sdtPr>
        <w:sdtContent>
          <w:r w:rsidR="00DC3CD2" w:rsidRPr="009178BB">
            <w:rPr>
              <w:rFonts w:ascii="MS Gothic" w:eastAsia="MS Gothic" w:hAnsi="MS Gothic" w:cs="Arial" w:hint="eastAsia"/>
              <w:color w:val="333333"/>
              <w:szCs w:val="22"/>
            </w:rPr>
            <w:t>☐</w:t>
          </w:r>
        </w:sdtContent>
      </w:sdt>
      <w:r w:rsidR="00DC3CD2" w:rsidRPr="009178BB">
        <w:rPr>
          <w:rFonts w:cs="Arial"/>
          <w:color w:val="333333"/>
          <w:szCs w:val="22"/>
        </w:rPr>
        <w:t xml:space="preserve"> </w:t>
      </w:r>
      <w:r w:rsidR="005D42B9" w:rsidRPr="005D42B9">
        <w:rPr>
          <w:rFonts w:cs="Arial"/>
          <w:color w:val="333333"/>
          <w:szCs w:val="22"/>
        </w:rPr>
        <w:t xml:space="preserve">GLYCOMACROPEPTIDE AND ESSENTIAL AMINO ACIDS WITH VITAMINS AND MINERALS - </w:t>
      </w:r>
      <w:proofErr w:type="spellStart"/>
      <w:r w:rsidR="005D42B9" w:rsidRPr="005D42B9">
        <w:rPr>
          <w:rFonts w:cs="Arial"/>
          <w:color w:val="333333"/>
          <w:szCs w:val="22"/>
        </w:rPr>
        <w:t>Tylactin</w:t>
      </w:r>
      <w:proofErr w:type="spellEnd"/>
      <w:r w:rsidR="005D42B9" w:rsidRPr="005D42B9">
        <w:rPr>
          <w:rFonts w:cs="Arial"/>
          <w:color w:val="333333"/>
          <w:szCs w:val="22"/>
        </w:rPr>
        <w:t xml:space="preserve"> RTD®: </w:t>
      </w:r>
      <w:proofErr w:type="spellStart"/>
      <w:r w:rsidR="005D42B9" w:rsidRPr="005D42B9">
        <w:rPr>
          <w:rFonts w:cs="Arial"/>
          <w:color w:val="333333"/>
          <w:szCs w:val="22"/>
        </w:rPr>
        <w:t>Tyrosinaemia</w:t>
      </w:r>
      <w:proofErr w:type="spellEnd"/>
    </w:p>
    <w:p w14:paraId="09598BC8" w14:textId="63014BCA"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2068634081"/>
          <w14:checkbox>
            <w14:checked w14:val="0"/>
            <w14:checkedState w14:val="2612" w14:font="MS Gothic"/>
            <w14:uncheckedState w14:val="2610" w14:font="MS Gothic"/>
          </w14:checkbox>
        </w:sdtPr>
        <w:sdtContent>
          <w:r w:rsidR="00DC3CD2" w:rsidRPr="009178BB">
            <w:rPr>
              <w:rFonts w:ascii="MS Gothic" w:eastAsia="MS Gothic" w:hAnsi="MS Gothic" w:cs="Arial" w:hint="eastAsia"/>
              <w:color w:val="333333"/>
              <w:szCs w:val="22"/>
            </w:rPr>
            <w:t>☐</w:t>
          </w:r>
        </w:sdtContent>
      </w:sdt>
      <w:r w:rsidR="00DC3CD2" w:rsidRPr="009178BB">
        <w:rPr>
          <w:rFonts w:cs="Arial"/>
          <w:color w:val="333333"/>
          <w:szCs w:val="22"/>
        </w:rPr>
        <w:t xml:space="preserve"> </w:t>
      </w:r>
      <w:r w:rsidR="005D42B9" w:rsidRPr="005D42B9">
        <w:rPr>
          <w:rFonts w:cs="Arial"/>
          <w:color w:val="333333"/>
          <w:szCs w:val="22"/>
        </w:rPr>
        <w:t xml:space="preserve">HYALURONIC ACID - </w:t>
      </w:r>
      <w:proofErr w:type="spellStart"/>
      <w:r w:rsidR="005D42B9" w:rsidRPr="005D42B9">
        <w:rPr>
          <w:rFonts w:cs="Arial"/>
          <w:color w:val="333333"/>
          <w:szCs w:val="22"/>
        </w:rPr>
        <w:t>Opticalm</w:t>
      </w:r>
      <w:proofErr w:type="spellEnd"/>
      <w:r w:rsidR="005D42B9" w:rsidRPr="005D42B9">
        <w:rPr>
          <w:rFonts w:cs="Arial"/>
          <w:color w:val="333333"/>
          <w:szCs w:val="22"/>
        </w:rPr>
        <w:t xml:space="preserve"> Intensive® </w:t>
      </w:r>
      <w:proofErr w:type="spellStart"/>
      <w:r w:rsidR="005D42B9" w:rsidRPr="005D42B9">
        <w:rPr>
          <w:rFonts w:cs="Arial"/>
          <w:color w:val="333333"/>
          <w:szCs w:val="22"/>
        </w:rPr>
        <w:t>Opticalm</w:t>
      </w:r>
      <w:proofErr w:type="spellEnd"/>
      <w:r w:rsidR="005D42B9" w:rsidRPr="005D42B9">
        <w:rPr>
          <w:rFonts w:cs="Arial"/>
          <w:color w:val="333333"/>
          <w:szCs w:val="22"/>
        </w:rPr>
        <w:t xml:space="preserve"> Fast® </w:t>
      </w:r>
      <w:proofErr w:type="spellStart"/>
      <w:r w:rsidR="005D42B9" w:rsidRPr="005D42B9">
        <w:rPr>
          <w:rFonts w:cs="Arial"/>
          <w:color w:val="333333"/>
          <w:szCs w:val="22"/>
        </w:rPr>
        <w:t>Opticalm</w:t>
      </w:r>
      <w:proofErr w:type="spellEnd"/>
      <w:r w:rsidR="005D42B9" w:rsidRPr="005D42B9">
        <w:rPr>
          <w:rFonts w:cs="Arial"/>
          <w:color w:val="333333"/>
          <w:szCs w:val="22"/>
        </w:rPr>
        <w:t xml:space="preserve"> Ultra®: Severe dry eye syndrome</w:t>
      </w:r>
    </w:p>
    <w:p w14:paraId="4B54298F" w14:textId="4C951909"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2020993834"/>
          <w14:checkbox>
            <w14:checked w14:val="0"/>
            <w14:checkedState w14:val="2612" w14:font="MS Gothic"/>
            <w14:uncheckedState w14:val="2610" w14:font="MS Gothic"/>
          </w14:checkbox>
        </w:sdtPr>
        <w:sdtContent>
          <w:r w:rsidR="00DC3CD2" w:rsidRPr="009178BB">
            <w:rPr>
              <w:rFonts w:ascii="MS Gothic" w:eastAsia="MS Gothic" w:hAnsi="MS Gothic" w:cs="Arial" w:hint="eastAsia"/>
              <w:color w:val="333333"/>
              <w:szCs w:val="22"/>
            </w:rPr>
            <w:t>☐</w:t>
          </w:r>
        </w:sdtContent>
      </w:sdt>
      <w:r w:rsidR="00DC3CD2" w:rsidRPr="009178BB">
        <w:rPr>
          <w:rFonts w:cs="Arial"/>
          <w:color w:val="333333"/>
          <w:szCs w:val="22"/>
        </w:rPr>
        <w:t xml:space="preserve"> </w:t>
      </w:r>
      <w:r w:rsidR="005D42B9" w:rsidRPr="005D42B9">
        <w:rPr>
          <w:rFonts w:cs="Arial"/>
          <w:color w:val="333333"/>
          <w:szCs w:val="22"/>
        </w:rPr>
        <w:t xml:space="preserve">IMIQUIMOD - Aldara® </w:t>
      </w:r>
      <w:proofErr w:type="spellStart"/>
      <w:r w:rsidR="005D42B9" w:rsidRPr="005D42B9">
        <w:rPr>
          <w:rFonts w:cs="Arial"/>
          <w:color w:val="333333"/>
          <w:szCs w:val="22"/>
        </w:rPr>
        <w:t>Aldara</w:t>
      </w:r>
      <w:proofErr w:type="spellEnd"/>
      <w:r w:rsidR="005D42B9" w:rsidRPr="005D42B9">
        <w:rPr>
          <w:rFonts w:cs="Arial"/>
          <w:color w:val="333333"/>
          <w:szCs w:val="22"/>
        </w:rPr>
        <w:t xml:space="preserve"> Pump®: Superficial basal cell carcinoma (BCC)</w:t>
      </w:r>
    </w:p>
    <w:p w14:paraId="76CB2BBC" w14:textId="7E9707C2"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501008891"/>
          <w14:checkbox>
            <w14:checked w14:val="0"/>
            <w14:checkedState w14:val="2612" w14:font="MS Gothic"/>
            <w14:uncheckedState w14:val="2610" w14:font="MS Gothic"/>
          </w14:checkbox>
        </w:sdtPr>
        <w:sdtContent>
          <w:r w:rsidR="00DC3CD2" w:rsidRPr="009178BB">
            <w:rPr>
              <w:rFonts w:ascii="MS Gothic" w:eastAsia="MS Gothic" w:hAnsi="MS Gothic" w:cs="Arial" w:hint="eastAsia"/>
              <w:color w:val="333333"/>
              <w:szCs w:val="22"/>
            </w:rPr>
            <w:t>☐</w:t>
          </w:r>
        </w:sdtContent>
      </w:sdt>
      <w:r w:rsidR="00DC3CD2" w:rsidRPr="009178BB">
        <w:rPr>
          <w:rFonts w:cs="Arial"/>
          <w:color w:val="333333"/>
          <w:szCs w:val="22"/>
        </w:rPr>
        <w:t xml:space="preserve"> </w:t>
      </w:r>
      <w:r w:rsidR="005D42B9" w:rsidRPr="005D42B9">
        <w:rPr>
          <w:rFonts w:cs="Arial"/>
          <w:color w:val="333333"/>
          <w:szCs w:val="22"/>
        </w:rPr>
        <w:t xml:space="preserve">IVOSIDENIB - </w:t>
      </w:r>
      <w:proofErr w:type="spellStart"/>
      <w:r w:rsidR="005D42B9" w:rsidRPr="005D42B9">
        <w:rPr>
          <w:rFonts w:cs="Arial"/>
          <w:color w:val="333333"/>
          <w:szCs w:val="22"/>
        </w:rPr>
        <w:t>Tibsovo</w:t>
      </w:r>
      <w:proofErr w:type="spellEnd"/>
      <w:r w:rsidR="005D42B9" w:rsidRPr="005D42B9">
        <w:rPr>
          <w:rFonts w:cs="Arial"/>
          <w:color w:val="333333"/>
          <w:szCs w:val="22"/>
        </w:rPr>
        <w:t>®: Acute myeloid leukaemia (AML)</w:t>
      </w:r>
    </w:p>
    <w:p w14:paraId="6B59D4DD" w14:textId="6CD42FB5"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02999673"/>
          <w14:checkbox>
            <w14:checked w14:val="0"/>
            <w14:checkedState w14:val="2612" w14:font="MS Gothic"/>
            <w14:uncheckedState w14:val="2610" w14:font="MS Gothic"/>
          </w14:checkbox>
        </w:sdtPr>
        <w:sdtContent>
          <w:r w:rsidR="00DC3CD2" w:rsidRPr="009178BB">
            <w:rPr>
              <w:rFonts w:ascii="MS Gothic" w:eastAsia="MS Gothic" w:hAnsi="MS Gothic" w:cs="Arial" w:hint="eastAsia"/>
              <w:color w:val="333333"/>
              <w:szCs w:val="22"/>
            </w:rPr>
            <w:t>☐</w:t>
          </w:r>
        </w:sdtContent>
      </w:sdt>
      <w:r w:rsidR="00DC3CD2" w:rsidRPr="009178BB">
        <w:rPr>
          <w:rFonts w:cs="Arial"/>
          <w:color w:val="333333"/>
          <w:szCs w:val="22"/>
        </w:rPr>
        <w:t xml:space="preserve"> </w:t>
      </w:r>
      <w:r w:rsidR="005D42B9" w:rsidRPr="005D42B9">
        <w:rPr>
          <w:rFonts w:cs="Arial"/>
          <w:color w:val="333333"/>
          <w:szCs w:val="22"/>
        </w:rPr>
        <w:t xml:space="preserve">LENIOLISIB - </w:t>
      </w:r>
      <w:proofErr w:type="spellStart"/>
      <w:r w:rsidR="005D42B9" w:rsidRPr="005D42B9">
        <w:rPr>
          <w:rFonts w:cs="Arial"/>
          <w:color w:val="333333"/>
          <w:szCs w:val="22"/>
        </w:rPr>
        <w:t>Joenja</w:t>
      </w:r>
      <w:proofErr w:type="spellEnd"/>
      <w:r w:rsidR="005D42B9" w:rsidRPr="005D42B9">
        <w:rPr>
          <w:rFonts w:cs="Arial"/>
          <w:color w:val="333333"/>
          <w:szCs w:val="22"/>
        </w:rPr>
        <w:t xml:space="preserve">®: Activated PI3K delta syndrome (APDS) </w:t>
      </w:r>
    </w:p>
    <w:p w14:paraId="70480F01" w14:textId="655A7D0F"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181625628"/>
          <w14:checkbox>
            <w14:checked w14:val="0"/>
            <w14:checkedState w14:val="2612" w14:font="MS Gothic"/>
            <w14:uncheckedState w14:val="2610" w14:font="MS Gothic"/>
          </w14:checkbox>
        </w:sdtPr>
        <w:sdtContent>
          <w:r w:rsidR="00DC3CD2" w:rsidRPr="009178BB">
            <w:rPr>
              <w:rFonts w:ascii="MS Gothic" w:eastAsia="MS Gothic" w:hAnsi="MS Gothic" w:cs="Arial" w:hint="eastAsia"/>
              <w:color w:val="333333"/>
              <w:szCs w:val="22"/>
            </w:rPr>
            <w:t>☐</w:t>
          </w:r>
        </w:sdtContent>
      </w:sdt>
      <w:r w:rsidR="00DC3CD2" w:rsidRPr="009178BB">
        <w:rPr>
          <w:rFonts w:cs="Arial"/>
          <w:color w:val="333333"/>
          <w:szCs w:val="22"/>
        </w:rPr>
        <w:t xml:space="preserve"> </w:t>
      </w:r>
      <w:r w:rsidR="005D42B9" w:rsidRPr="005D42B9">
        <w:rPr>
          <w:rFonts w:cs="Arial"/>
          <w:color w:val="333333"/>
          <w:szCs w:val="22"/>
        </w:rPr>
        <w:t xml:space="preserve">METRELEPTIN - </w:t>
      </w:r>
      <w:proofErr w:type="spellStart"/>
      <w:r w:rsidR="005D42B9" w:rsidRPr="005D42B9">
        <w:rPr>
          <w:rFonts w:cs="Arial"/>
          <w:color w:val="333333"/>
          <w:szCs w:val="22"/>
        </w:rPr>
        <w:t>Myalepta</w:t>
      </w:r>
      <w:proofErr w:type="spellEnd"/>
      <w:r w:rsidR="005D42B9" w:rsidRPr="005D42B9">
        <w:rPr>
          <w:rFonts w:cs="Arial"/>
          <w:color w:val="333333"/>
          <w:szCs w:val="22"/>
        </w:rPr>
        <w:t>®: Lipodystrophy</w:t>
      </w:r>
    </w:p>
    <w:p w14:paraId="177488C9" w14:textId="58DC2E15"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225216605"/>
          <w14:checkbox>
            <w14:checked w14:val="0"/>
            <w14:checkedState w14:val="2612" w14:font="MS Gothic"/>
            <w14:uncheckedState w14:val="2610" w14:font="MS Gothic"/>
          </w14:checkbox>
        </w:sdtPr>
        <w:sdtContent>
          <w:r w:rsidR="00DC3CD2" w:rsidRPr="009178BB">
            <w:rPr>
              <w:rFonts w:ascii="MS Gothic" w:eastAsia="MS Gothic" w:hAnsi="MS Gothic" w:cs="Arial" w:hint="eastAsia"/>
              <w:color w:val="333333"/>
              <w:szCs w:val="22"/>
            </w:rPr>
            <w:t>☐</w:t>
          </w:r>
        </w:sdtContent>
      </w:sdt>
      <w:r w:rsidR="00DC3CD2" w:rsidRPr="009178BB">
        <w:rPr>
          <w:rFonts w:cs="Arial"/>
          <w:color w:val="333333"/>
          <w:szCs w:val="22"/>
        </w:rPr>
        <w:t xml:space="preserve"> </w:t>
      </w:r>
      <w:r w:rsidR="005D42B9" w:rsidRPr="005D42B9">
        <w:rPr>
          <w:rFonts w:cs="Arial"/>
          <w:color w:val="333333"/>
          <w:szCs w:val="22"/>
        </w:rPr>
        <w:t>MIFEPRISTONE AND MISOPROSTOL - MS-2 Step®: Management of miscarriage</w:t>
      </w:r>
    </w:p>
    <w:p w14:paraId="6CB03E64" w14:textId="1D00AA86"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599911745"/>
          <w14:checkbox>
            <w14:checked w14:val="0"/>
            <w14:checkedState w14:val="2612" w14:font="MS Gothic"/>
            <w14:uncheckedState w14:val="2610" w14:font="MS Gothic"/>
          </w14:checkbox>
        </w:sdtPr>
        <w:sdtContent>
          <w:r w:rsidR="00DC3CD2" w:rsidRPr="009178BB">
            <w:rPr>
              <w:rFonts w:ascii="MS Gothic" w:eastAsia="MS Gothic" w:hAnsi="MS Gothic" w:cs="Arial" w:hint="eastAsia"/>
              <w:color w:val="333333"/>
              <w:szCs w:val="22"/>
            </w:rPr>
            <w:t>☐</w:t>
          </w:r>
        </w:sdtContent>
      </w:sdt>
      <w:r w:rsidR="00DC3CD2" w:rsidRPr="009178BB">
        <w:rPr>
          <w:rFonts w:cs="Arial"/>
          <w:color w:val="333333"/>
          <w:szCs w:val="22"/>
        </w:rPr>
        <w:t xml:space="preserve"> </w:t>
      </w:r>
      <w:r w:rsidR="005D42B9" w:rsidRPr="005D42B9">
        <w:rPr>
          <w:rFonts w:cs="Arial"/>
          <w:color w:val="333333"/>
          <w:szCs w:val="22"/>
        </w:rPr>
        <w:t xml:space="preserve">NERANDOMILAST - </w:t>
      </w:r>
      <w:proofErr w:type="spellStart"/>
      <w:r w:rsidR="005D42B9" w:rsidRPr="005D42B9">
        <w:rPr>
          <w:rFonts w:cs="Arial"/>
          <w:color w:val="333333"/>
          <w:szCs w:val="22"/>
        </w:rPr>
        <w:t>Jascayd</w:t>
      </w:r>
      <w:proofErr w:type="spellEnd"/>
      <w:r w:rsidR="005D42B9" w:rsidRPr="005D42B9">
        <w:rPr>
          <w:rFonts w:cs="Arial"/>
          <w:color w:val="333333"/>
          <w:szCs w:val="22"/>
        </w:rPr>
        <w:t>®: Idiopathic pulmonary fibrosis (IPF)</w:t>
      </w:r>
    </w:p>
    <w:p w14:paraId="40566515" w14:textId="5EB8DD5A"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2067062403"/>
          <w14:checkbox>
            <w14:checked w14:val="0"/>
            <w14:checkedState w14:val="2612" w14:font="MS Gothic"/>
            <w14:uncheckedState w14:val="2610" w14:font="MS Gothic"/>
          </w14:checkbox>
        </w:sdtPr>
        <w:sdtContent>
          <w:r w:rsidR="00DC3CD2" w:rsidRPr="009178BB">
            <w:rPr>
              <w:rFonts w:ascii="MS Gothic" w:eastAsia="MS Gothic" w:hAnsi="MS Gothic" w:cs="Arial" w:hint="eastAsia"/>
              <w:color w:val="333333"/>
              <w:szCs w:val="22"/>
            </w:rPr>
            <w:t>☐</w:t>
          </w:r>
        </w:sdtContent>
      </w:sdt>
      <w:r w:rsidR="00DC3CD2" w:rsidRPr="009178BB">
        <w:rPr>
          <w:rFonts w:cs="Arial"/>
          <w:color w:val="333333"/>
          <w:szCs w:val="22"/>
        </w:rPr>
        <w:t xml:space="preserve"> </w:t>
      </w:r>
      <w:r w:rsidR="005D42B9" w:rsidRPr="005D42B9">
        <w:rPr>
          <w:rFonts w:cs="Arial"/>
          <w:color w:val="333333"/>
          <w:szCs w:val="22"/>
        </w:rPr>
        <w:t xml:space="preserve">NERANDOMILAST - </w:t>
      </w:r>
      <w:proofErr w:type="spellStart"/>
      <w:r w:rsidR="005D42B9" w:rsidRPr="005D42B9">
        <w:rPr>
          <w:rFonts w:cs="Arial"/>
          <w:color w:val="333333"/>
          <w:szCs w:val="22"/>
        </w:rPr>
        <w:t>Jascayd</w:t>
      </w:r>
      <w:proofErr w:type="spellEnd"/>
      <w:r w:rsidR="005D42B9" w:rsidRPr="005D42B9">
        <w:rPr>
          <w:rFonts w:cs="Arial"/>
          <w:color w:val="333333"/>
          <w:szCs w:val="22"/>
        </w:rPr>
        <w:t>®: Progressive pulmonary fibrosis (PPF)</w:t>
      </w:r>
    </w:p>
    <w:p w14:paraId="4D70C00D" w14:textId="5B6D3C98"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366988625"/>
          <w14:checkbox>
            <w14:checked w14:val="0"/>
            <w14:checkedState w14:val="2612" w14:font="MS Gothic"/>
            <w14:uncheckedState w14:val="2610" w14:font="MS Gothic"/>
          </w14:checkbox>
        </w:sdtPr>
        <w:sdtContent>
          <w:r w:rsidR="00DC3CD2" w:rsidRPr="009178BB">
            <w:rPr>
              <w:rFonts w:ascii="MS Gothic" w:eastAsia="MS Gothic" w:hAnsi="MS Gothic" w:cs="Arial" w:hint="eastAsia"/>
              <w:color w:val="333333"/>
              <w:szCs w:val="22"/>
            </w:rPr>
            <w:t>☐</w:t>
          </w:r>
        </w:sdtContent>
      </w:sdt>
      <w:r w:rsidR="00DC3CD2" w:rsidRPr="009178BB">
        <w:rPr>
          <w:rFonts w:cs="Arial"/>
          <w:color w:val="333333"/>
          <w:szCs w:val="22"/>
        </w:rPr>
        <w:t xml:space="preserve"> </w:t>
      </w:r>
      <w:r w:rsidR="005D42B9" w:rsidRPr="005D42B9">
        <w:rPr>
          <w:rFonts w:cs="Arial"/>
          <w:color w:val="333333"/>
          <w:szCs w:val="22"/>
        </w:rPr>
        <w:t xml:space="preserve">NUSINERSEN - </w:t>
      </w:r>
      <w:proofErr w:type="spellStart"/>
      <w:r w:rsidR="005D42B9" w:rsidRPr="005D42B9">
        <w:rPr>
          <w:rFonts w:cs="Arial"/>
          <w:color w:val="333333"/>
          <w:szCs w:val="22"/>
        </w:rPr>
        <w:t>Spinraza</w:t>
      </w:r>
      <w:proofErr w:type="spellEnd"/>
      <w:r w:rsidR="005D42B9" w:rsidRPr="005D42B9">
        <w:rPr>
          <w:rFonts w:cs="Arial"/>
          <w:color w:val="333333"/>
          <w:szCs w:val="22"/>
        </w:rPr>
        <w:t>®: Spinal muscular atrophy (SMA)</w:t>
      </w:r>
    </w:p>
    <w:p w14:paraId="7984A25D" w14:textId="6BD85464"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292874668"/>
          <w14:checkbox>
            <w14:checked w14:val="0"/>
            <w14:checkedState w14:val="2612" w14:font="MS Gothic"/>
            <w14:uncheckedState w14:val="2610" w14:font="MS Gothic"/>
          </w14:checkbox>
        </w:sdtPr>
        <w:sdtContent>
          <w:r w:rsidR="00DC3CD2" w:rsidRPr="009178BB">
            <w:rPr>
              <w:rFonts w:ascii="MS Gothic" w:eastAsia="MS Gothic" w:hAnsi="MS Gothic" w:cs="Arial" w:hint="eastAsia"/>
              <w:color w:val="333333"/>
              <w:szCs w:val="22"/>
            </w:rPr>
            <w:t>☐</w:t>
          </w:r>
        </w:sdtContent>
      </w:sdt>
      <w:r w:rsidR="00DC3CD2" w:rsidRPr="009178BB">
        <w:rPr>
          <w:rFonts w:cs="Arial"/>
          <w:color w:val="333333"/>
          <w:szCs w:val="22"/>
        </w:rPr>
        <w:t xml:space="preserve"> </w:t>
      </w:r>
      <w:r w:rsidR="005D42B9" w:rsidRPr="005D42B9">
        <w:rPr>
          <w:rFonts w:cs="Arial"/>
          <w:color w:val="333333"/>
          <w:szCs w:val="22"/>
        </w:rPr>
        <w:t xml:space="preserve">PEMBROLIZUMAB - Keytruda SC®: Cancer </w:t>
      </w:r>
    </w:p>
    <w:p w14:paraId="7055BC59" w14:textId="65E3FCFF" w:rsidR="005D42B9" w:rsidRPr="002E4E83" w:rsidRDefault="00000000" w:rsidP="005D42B9">
      <w:pPr>
        <w:autoSpaceDE w:val="0"/>
        <w:autoSpaceDN w:val="0"/>
        <w:adjustRightInd w:val="0"/>
        <w:ind w:left="851" w:hanging="851"/>
        <w:rPr>
          <w:rFonts w:cs="Arial"/>
          <w:color w:val="333333"/>
          <w:szCs w:val="22"/>
        </w:rPr>
      </w:pPr>
      <w:sdt>
        <w:sdtPr>
          <w:rPr>
            <w:rFonts w:cs="Arial"/>
            <w:color w:val="333333"/>
            <w:szCs w:val="22"/>
          </w:rPr>
          <w:id w:val="-900444823"/>
          <w14:checkbox>
            <w14:checked w14:val="0"/>
            <w14:checkedState w14:val="2612" w14:font="MS Gothic"/>
            <w14:uncheckedState w14:val="2610" w14:font="MS Gothic"/>
          </w14:checkbox>
        </w:sdtPr>
        <w:sdtContent>
          <w:r w:rsidR="00DC3CD2" w:rsidRPr="009178BB">
            <w:rPr>
              <w:rFonts w:ascii="MS Gothic" w:eastAsia="MS Gothic" w:hAnsi="MS Gothic" w:cs="Arial" w:hint="eastAsia"/>
              <w:color w:val="333333"/>
              <w:szCs w:val="22"/>
            </w:rPr>
            <w:t>☐</w:t>
          </w:r>
        </w:sdtContent>
      </w:sdt>
      <w:r w:rsidR="00DC3CD2" w:rsidRPr="009178BB">
        <w:rPr>
          <w:rFonts w:cs="Arial"/>
          <w:color w:val="333333"/>
          <w:szCs w:val="22"/>
        </w:rPr>
        <w:t xml:space="preserve"> </w:t>
      </w:r>
      <w:r w:rsidR="005D42B9" w:rsidRPr="002E4E83">
        <w:rPr>
          <w:rFonts w:cs="Arial"/>
          <w:color w:val="333333"/>
          <w:szCs w:val="22"/>
        </w:rPr>
        <w:t>PEMBROLIZUMAB - Keytruda®: Muscle-invasive bladder cancer (MIBC)</w:t>
      </w:r>
      <w:r w:rsidR="00A02A8A" w:rsidRPr="002E4E83">
        <w:t xml:space="preserve"> </w:t>
      </w:r>
      <w:r w:rsidR="00A02A8A" w:rsidRPr="002E4E83">
        <w:rPr>
          <w:rFonts w:cs="Arial"/>
          <w:color w:val="333333"/>
          <w:szCs w:val="22"/>
        </w:rPr>
        <w:t>eligible for cisplatin-based chemotherapy</w:t>
      </w:r>
    </w:p>
    <w:p w14:paraId="24279832" w14:textId="20262B77"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468267567"/>
          <w14:checkbox>
            <w14:checked w14:val="0"/>
            <w14:checkedState w14:val="2612" w14:font="MS Gothic"/>
            <w14:uncheckedState w14:val="2610" w14:font="MS Gothic"/>
          </w14:checkbox>
        </w:sdtPr>
        <w:sdtContent>
          <w:r w:rsidR="00DC3CD2" w:rsidRPr="002E4E83">
            <w:rPr>
              <w:rFonts w:ascii="MS Gothic" w:eastAsia="MS Gothic" w:hAnsi="MS Gothic" w:cs="Arial" w:hint="eastAsia"/>
              <w:color w:val="333333"/>
              <w:szCs w:val="22"/>
            </w:rPr>
            <w:t>☐</w:t>
          </w:r>
        </w:sdtContent>
      </w:sdt>
      <w:r w:rsidR="00DC3CD2" w:rsidRPr="002E4E83">
        <w:rPr>
          <w:rFonts w:cs="Arial"/>
          <w:color w:val="333333"/>
          <w:szCs w:val="22"/>
        </w:rPr>
        <w:t xml:space="preserve"> </w:t>
      </w:r>
      <w:r w:rsidR="005D42B9" w:rsidRPr="002E4E83">
        <w:rPr>
          <w:rFonts w:cs="Arial"/>
          <w:color w:val="333333"/>
          <w:szCs w:val="22"/>
        </w:rPr>
        <w:t>PEMBROLIZUMAB - Keytruda®: Muscle-invasive bladder cancer (MIBC)</w:t>
      </w:r>
      <w:r w:rsidR="008F5F14" w:rsidRPr="008F5F14">
        <w:t xml:space="preserve"> </w:t>
      </w:r>
      <w:r w:rsidR="008F5F14" w:rsidRPr="008F5F14">
        <w:rPr>
          <w:rFonts w:cs="Arial"/>
          <w:color w:val="333333"/>
          <w:szCs w:val="22"/>
        </w:rPr>
        <w:t>ineligible for cisplatin-based chemotherapy</w:t>
      </w:r>
    </w:p>
    <w:p w14:paraId="1E06855E" w14:textId="0597F42F"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475804417"/>
          <w14:checkbox>
            <w14:checked w14:val="0"/>
            <w14:checkedState w14:val="2612" w14:font="MS Gothic"/>
            <w14:uncheckedState w14:val="2610" w14:font="MS Gothic"/>
          </w14:checkbox>
        </w:sdtPr>
        <w:sdtContent>
          <w:r w:rsidR="00F10740" w:rsidRPr="009178BB">
            <w:rPr>
              <w:rFonts w:ascii="MS Gothic" w:eastAsia="MS Gothic" w:hAnsi="MS Gothic" w:cs="Arial" w:hint="eastAsia"/>
              <w:color w:val="333333"/>
              <w:szCs w:val="22"/>
            </w:rPr>
            <w:t>☐</w:t>
          </w:r>
        </w:sdtContent>
      </w:sdt>
      <w:r w:rsidR="00F10740" w:rsidRPr="009178BB">
        <w:rPr>
          <w:rFonts w:cs="Arial"/>
          <w:color w:val="333333"/>
          <w:szCs w:val="22"/>
        </w:rPr>
        <w:t xml:space="preserve"> </w:t>
      </w:r>
      <w:r w:rsidR="005D42B9" w:rsidRPr="005D42B9">
        <w:rPr>
          <w:rFonts w:cs="Arial"/>
          <w:color w:val="333333"/>
          <w:szCs w:val="22"/>
        </w:rPr>
        <w:t xml:space="preserve">PLOZASIRAN - </w:t>
      </w:r>
      <w:proofErr w:type="spellStart"/>
      <w:r w:rsidR="005D42B9" w:rsidRPr="005D42B9">
        <w:rPr>
          <w:rFonts w:cs="Arial"/>
          <w:color w:val="333333"/>
          <w:szCs w:val="22"/>
        </w:rPr>
        <w:t>Redemplo</w:t>
      </w:r>
      <w:proofErr w:type="spellEnd"/>
      <w:r w:rsidR="005D42B9" w:rsidRPr="005D42B9">
        <w:rPr>
          <w:rFonts w:cs="Arial"/>
          <w:color w:val="333333"/>
          <w:szCs w:val="22"/>
        </w:rPr>
        <w:t>®: Familial chylomicronaemia syndrome (FCS)</w:t>
      </w:r>
    </w:p>
    <w:p w14:paraId="7B371A65" w14:textId="435E9654"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81346199"/>
          <w14:checkbox>
            <w14:checked w14:val="0"/>
            <w14:checkedState w14:val="2612" w14:font="MS Gothic"/>
            <w14:uncheckedState w14:val="2610" w14:font="MS Gothic"/>
          </w14:checkbox>
        </w:sdtPr>
        <w:sdtContent>
          <w:r w:rsidR="00F10740" w:rsidRPr="009178BB">
            <w:rPr>
              <w:rFonts w:ascii="MS Gothic" w:eastAsia="MS Gothic" w:hAnsi="MS Gothic" w:cs="Arial" w:hint="eastAsia"/>
              <w:color w:val="333333"/>
              <w:szCs w:val="22"/>
            </w:rPr>
            <w:t>☐</w:t>
          </w:r>
        </w:sdtContent>
      </w:sdt>
      <w:r w:rsidR="00F10740" w:rsidRPr="009178BB">
        <w:rPr>
          <w:rFonts w:cs="Arial"/>
          <w:color w:val="333333"/>
          <w:szCs w:val="22"/>
        </w:rPr>
        <w:t xml:space="preserve"> </w:t>
      </w:r>
      <w:r w:rsidR="005D42B9" w:rsidRPr="005D42B9">
        <w:rPr>
          <w:rFonts w:cs="Arial"/>
          <w:color w:val="333333"/>
          <w:szCs w:val="22"/>
        </w:rPr>
        <w:t xml:space="preserve">RANIBIZUMAB - </w:t>
      </w:r>
      <w:proofErr w:type="spellStart"/>
      <w:r w:rsidR="005D42B9" w:rsidRPr="005D42B9">
        <w:rPr>
          <w:rFonts w:cs="Arial"/>
          <w:color w:val="333333"/>
          <w:szCs w:val="22"/>
        </w:rPr>
        <w:t>Raniviz</w:t>
      </w:r>
      <w:proofErr w:type="spellEnd"/>
      <w:r w:rsidR="005D42B9" w:rsidRPr="005D42B9">
        <w:rPr>
          <w:rFonts w:cs="Arial"/>
          <w:color w:val="333333"/>
          <w:szCs w:val="22"/>
        </w:rPr>
        <w:t xml:space="preserve">®: </w:t>
      </w:r>
      <w:r w:rsidR="00F85AE7" w:rsidRPr="00F85AE7">
        <w:rPr>
          <w:rFonts w:cs="Arial"/>
          <w:color w:val="333333"/>
          <w:szCs w:val="22"/>
        </w:rPr>
        <w:t xml:space="preserve">Branch retinal vein occlusion with macular oedema, Central retinal vein occlusion with macular oedema, Proliferative diabetic retinopathy and/or diabetic macular </w:t>
      </w:r>
      <w:proofErr w:type="spellStart"/>
      <w:r w:rsidR="00F85AE7" w:rsidRPr="00F85AE7">
        <w:rPr>
          <w:rFonts w:cs="Arial"/>
          <w:color w:val="333333"/>
          <w:szCs w:val="22"/>
        </w:rPr>
        <w:t>oedemaSubfoveal</w:t>
      </w:r>
      <w:proofErr w:type="spellEnd"/>
      <w:r w:rsidR="00F85AE7" w:rsidRPr="00F85AE7">
        <w:rPr>
          <w:rFonts w:cs="Arial"/>
          <w:color w:val="333333"/>
          <w:szCs w:val="22"/>
        </w:rPr>
        <w:t xml:space="preserve"> choroidal neovascularisation</w:t>
      </w:r>
    </w:p>
    <w:p w14:paraId="0BFC9E30" w14:textId="59D3B14D"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407498552"/>
          <w14:checkbox>
            <w14:checked w14:val="0"/>
            <w14:checkedState w14:val="2612" w14:font="MS Gothic"/>
            <w14:uncheckedState w14:val="2610" w14:font="MS Gothic"/>
          </w14:checkbox>
        </w:sdtPr>
        <w:sdtContent>
          <w:r w:rsidR="00F10740" w:rsidRPr="009178BB">
            <w:rPr>
              <w:rFonts w:ascii="MS Gothic" w:eastAsia="MS Gothic" w:hAnsi="MS Gothic" w:cs="Arial" w:hint="eastAsia"/>
              <w:color w:val="333333"/>
              <w:szCs w:val="22"/>
            </w:rPr>
            <w:t>☐</w:t>
          </w:r>
        </w:sdtContent>
      </w:sdt>
      <w:r w:rsidR="00F10740" w:rsidRPr="009178BB">
        <w:rPr>
          <w:rFonts w:cs="Arial"/>
          <w:color w:val="333333"/>
          <w:szCs w:val="22"/>
        </w:rPr>
        <w:t xml:space="preserve"> </w:t>
      </w:r>
      <w:r w:rsidR="005D42B9" w:rsidRPr="005D42B9">
        <w:rPr>
          <w:rFonts w:cs="Arial"/>
          <w:color w:val="333333"/>
          <w:szCs w:val="22"/>
        </w:rPr>
        <w:t xml:space="preserve">RANIBIZUMAB - </w:t>
      </w:r>
      <w:proofErr w:type="spellStart"/>
      <w:r w:rsidR="005D42B9" w:rsidRPr="005D42B9">
        <w:rPr>
          <w:rFonts w:cs="Arial"/>
          <w:color w:val="333333"/>
          <w:szCs w:val="22"/>
        </w:rPr>
        <w:t>Solentis®Simulara</w:t>
      </w:r>
      <w:proofErr w:type="spellEnd"/>
      <w:r w:rsidR="005D42B9" w:rsidRPr="005D42B9">
        <w:rPr>
          <w:rFonts w:cs="Arial"/>
          <w:color w:val="333333"/>
          <w:szCs w:val="22"/>
        </w:rPr>
        <w:t xml:space="preserve">®: </w:t>
      </w:r>
      <w:r w:rsidR="00645077" w:rsidRPr="00645077">
        <w:rPr>
          <w:rFonts w:cs="Arial"/>
          <w:color w:val="333333"/>
          <w:szCs w:val="22"/>
        </w:rPr>
        <w:t xml:space="preserve">Branch retinal vein occlusion with macular oedema, Central retinal vein occlusion with macular oedema, Proliferative diabetic retinopathy and/or diabetic macular oedema, </w:t>
      </w:r>
      <w:proofErr w:type="spellStart"/>
      <w:r w:rsidR="00645077" w:rsidRPr="00645077">
        <w:rPr>
          <w:rFonts w:cs="Arial"/>
          <w:color w:val="333333"/>
          <w:szCs w:val="22"/>
        </w:rPr>
        <w:t>Subfoveal</w:t>
      </w:r>
      <w:proofErr w:type="spellEnd"/>
      <w:r w:rsidR="00645077" w:rsidRPr="00645077">
        <w:rPr>
          <w:rFonts w:cs="Arial"/>
          <w:color w:val="333333"/>
          <w:szCs w:val="22"/>
        </w:rPr>
        <w:t xml:space="preserve"> choroidal neovascularisation</w:t>
      </w:r>
    </w:p>
    <w:p w14:paraId="754D56E6" w14:textId="648BA1E7"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400331364"/>
          <w14:checkbox>
            <w14:checked w14:val="0"/>
            <w14:checkedState w14:val="2612" w14:font="MS Gothic"/>
            <w14:uncheckedState w14:val="2610" w14:font="MS Gothic"/>
          </w14:checkbox>
        </w:sdtPr>
        <w:sdtContent>
          <w:r w:rsidR="00F10740" w:rsidRPr="009178BB">
            <w:rPr>
              <w:rFonts w:ascii="MS Gothic" w:eastAsia="MS Gothic" w:hAnsi="MS Gothic" w:cs="Arial" w:hint="eastAsia"/>
              <w:color w:val="333333"/>
              <w:szCs w:val="22"/>
            </w:rPr>
            <w:t>☐</w:t>
          </w:r>
        </w:sdtContent>
      </w:sdt>
      <w:r w:rsidR="00F10740" w:rsidRPr="009178BB">
        <w:rPr>
          <w:rFonts w:cs="Arial"/>
          <w:color w:val="333333"/>
          <w:szCs w:val="22"/>
        </w:rPr>
        <w:t xml:space="preserve"> </w:t>
      </w:r>
      <w:r w:rsidR="005D42B9" w:rsidRPr="005D42B9">
        <w:rPr>
          <w:rFonts w:cs="Arial"/>
          <w:color w:val="333333"/>
          <w:szCs w:val="22"/>
        </w:rPr>
        <w:t xml:space="preserve">RANIBIZUMAB - </w:t>
      </w:r>
      <w:proofErr w:type="spellStart"/>
      <w:r w:rsidR="005D42B9" w:rsidRPr="005D42B9">
        <w:rPr>
          <w:rFonts w:cs="Arial"/>
          <w:color w:val="333333"/>
          <w:szCs w:val="22"/>
        </w:rPr>
        <w:t>Susvimo</w:t>
      </w:r>
      <w:proofErr w:type="spellEnd"/>
      <w:r w:rsidR="005D42B9" w:rsidRPr="005D42B9">
        <w:rPr>
          <w:rFonts w:cs="Arial"/>
          <w:color w:val="333333"/>
          <w:szCs w:val="22"/>
        </w:rPr>
        <w:t xml:space="preserve">®: </w:t>
      </w:r>
      <w:proofErr w:type="spellStart"/>
      <w:r w:rsidR="005D42B9" w:rsidRPr="005D42B9">
        <w:rPr>
          <w:rFonts w:cs="Arial"/>
          <w:color w:val="333333"/>
          <w:szCs w:val="22"/>
        </w:rPr>
        <w:t>Subfoveal</w:t>
      </w:r>
      <w:proofErr w:type="spellEnd"/>
      <w:r w:rsidR="005D42B9" w:rsidRPr="005D42B9">
        <w:rPr>
          <w:rFonts w:cs="Arial"/>
          <w:color w:val="333333"/>
          <w:szCs w:val="22"/>
        </w:rPr>
        <w:t xml:space="preserve"> choroidal neovascularisation (CNV) due to age-related macular degeneration (AMD)</w:t>
      </w:r>
    </w:p>
    <w:p w14:paraId="330BAFFD" w14:textId="29B6D852"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214421718"/>
          <w14:checkbox>
            <w14:checked w14:val="0"/>
            <w14:checkedState w14:val="2612" w14:font="MS Gothic"/>
            <w14:uncheckedState w14:val="2610" w14:font="MS Gothic"/>
          </w14:checkbox>
        </w:sdtPr>
        <w:sdtContent>
          <w:r w:rsidR="00F10740" w:rsidRPr="009178BB">
            <w:rPr>
              <w:rFonts w:ascii="MS Gothic" w:eastAsia="MS Gothic" w:hAnsi="MS Gothic" w:cs="Arial" w:hint="eastAsia"/>
              <w:color w:val="333333"/>
              <w:szCs w:val="22"/>
            </w:rPr>
            <w:t>☐</w:t>
          </w:r>
        </w:sdtContent>
      </w:sdt>
      <w:r w:rsidR="00F10740" w:rsidRPr="009178BB">
        <w:rPr>
          <w:rFonts w:cs="Arial"/>
          <w:color w:val="333333"/>
          <w:szCs w:val="22"/>
        </w:rPr>
        <w:t xml:space="preserve"> </w:t>
      </w:r>
      <w:r w:rsidR="005D42B9" w:rsidRPr="005D42B9">
        <w:rPr>
          <w:rFonts w:cs="Arial"/>
          <w:color w:val="333333"/>
          <w:szCs w:val="22"/>
        </w:rPr>
        <w:t xml:space="preserve">RECOMBINANT ZOSTER VACCINE - Shingrix®: Prevention of herpes zoster virus </w:t>
      </w:r>
    </w:p>
    <w:p w14:paraId="626B4F41" w14:textId="601DD7C9"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852874824"/>
          <w14:checkbox>
            <w14:checked w14:val="0"/>
            <w14:checkedState w14:val="2612" w14:font="MS Gothic"/>
            <w14:uncheckedState w14:val="2610" w14:font="MS Gothic"/>
          </w14:checkbox>
        </w:sdtPr>
        <w:sdtContent>
          <w:r w:rsidR="00F10740" w:rsidRPr="009178BB">
            <w:rPr>
              <w:rFonts w:ascii="MS Gothic" w:eastAsia="MS Gothic" w:hAnsi="MS Gothic" w:cs="Arial" w:hint="eastAsia"/>
              <w:color w:val="333333"/>
              <w:szCs w:val="22"/>
            </w:rPr>
            <w:t>☐</w:t>
          </w:r>
        </w:sdtContent>
      </w:sdt>
      <w:r w:rsidR="00F10740" w:rsidRPr="009178BB">
        <w:rPr>
          <w:rFonts w:cs="Arial"/>
          <w:color w:val="333333"/>
          <w:szCs w:val="22"/>
        </w:rPr>
        <w:t xml:space="preserve"> </w:t>
      </w:r>
      <w:r w:rsidR="005D42B9" w:rsidRPr="005D42B9">
        <w:rPr>
          <w:rFonts w:cs="Arial"/>
          <w:color w:val="333333"/>
          <w:szCs w:val="22"/>
        </w:rPr>
        <w:t xml:space="preserve">SARS-CoV-2 spike protein (mRNA) XBB.1.5 - </w:t>
      </w:r>
      <w:proofErr w:type="spellStart"/>
      <w:r w:rsidR="005D42B9" w:rsidRPr="005D42B9">
        <w:rPr>
          <w:rFonts w:cs="Arial"/>
          <w:color w:val="333333"/>
          <w:szCs w:val="22"/>
        </w:rPr>
        <w:t>mNEXSPIKE</w:t>
      </w:r>
      <w:proofErr w:type="spellEnd"/>
      <w:r w:rsidR="005D42B9" w:rsidRPr="005D42B9">
        <w:rPr>
          <w:rFonts w:cs="Arial"/>
          <w:color w:val="333333"/>
          <w:szCs w:val="22"/>
        </w:rPr>
        <w:t xml:space="preserve">®: Prevention of coronavirus disease 2019 (COVID-19)  </w:t>
      </w:r>
    </w:p>
    <w:p w14:paraId="49CC625B" w14:textId="1878D641"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405305951"/>
          <w14:checkbox>
            <w14:checked w14:val="0"/>
            <w14:checkedState w14:val="2612" w14:font="MS Gothic"/>
            <w14:uncheckedState w14:val="2610" w14:font="MS Gothic"/>
          </w14:checkbox>
        </w:sdtPr>
        <w:sdtContent>
          <w:r w:rsidR="00F10740" w:rsidRPr="009178BB">
            <w:rPr>
              <w:rFonts w:ascii="MS Gothic" w:eastAsia="MS Gothic" w:hAnsi="MS Gothic" w:cs="Arial" w:hint="eastAsia"/>
              <w:color w:val="333333"/>
              <w:szCs w:val="22"/>
            </w:rPr>
            <w:t>☐</w:t>
          </w:r>
        </w:sdtContent>
      </w:sdt>
      <w:r w:rsidR="00F10740" w:rsidRPr="009178BB">
        <w:rPr>
          <w:rFonts w:cs="Arial"/>
          <w:color w:val="333333"/>
          <w:szCs w:val="22"/>
        </w:rPr>
        <w:t xml:space="preserve"> </w:t>
      </w:r>
      <w:r w:rsidR="005D42B9" w:rsidRPr="005D42B9">
        <w:rPr>
          <w:rFonts w:cs="Arial"/>
          <w:color w:val="333333"/>
          <w:szCs w:val="22"/>
        </w:rPr>
        <w:t xml:space="preserve">SECUKINUMAB - Cosentyx®: </w:t>
      </w:r>
      <w:r w:rsidR="008E442C" w:rsidRPr="008E442C">
        <w:rPr>
          <w:rFonts w:cs="Arial"/>
          <w:color w:val="333333"/>
          <w:szCs w:val="22"/>
        </w:rPr>
        <w:t xml:space="preserve">Severe chronic plaque psoriasis, Ankylosing spondylitis, Severe psoriatic arthritis, </w:t>
      </w:r>
      <w:proofErr w:type="gramStart"/>
      <w:r w:rsidR="008E442C" w:rsidRPr="008E442C">
        <w:rPr>
          <w:rFonts w:cs="Arial"/>
          <w:color w:val="333333"/>
          <w:szCs w:val="22"/>
        </w:rPr>
        <w:t>Non-radiographic</w:t>
      </w:r>
      <w:proofErr w:type="gramEnd"/>
      <w:r w:rsidR="008E442C" w:rsidRPr="008E442C">
        <w:rPr>
          <w:rFonts w:cs="Arial"/>
          <w:color w:val="333333"/>
          <w:szCs w:val="22"/>
        </w:rPr>
        <w:t xml:space="preserve"> axial spondyloarthritis, Moderate to severe hidradenitis suppurativa.</w:t>
      </w:r>
    </w:p>
    <w:p w14:paraId="40E60C8F" w14:textId="56538669"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874611728"/>
          <w14:checkbox>
            <w14:checked w14:val="0"/>
            <w14:checkedState w14:val="2612" w14:font="MS Gothic"/>
            <w14:uncheckedState w14:val="2610" w14:font="MS Gothic"/>
          </w14:checkbox>
        </w:sdtPr>
        <w:sdtContent>
          <w:r w:rsidR="00F10740" w:rsidRPr="009178BB">
            <w:rPr>
              <w:rFonts w:ascii="MS Gothic" w:eastAsia="MS Gothic" w:hAnsi="MS Gothic" w:cs="Arial" w:hint="eastAsia"/>
              <w:color w:val="333333"/>
              <w:szCs w:val="22"/>
            </w:rPr>
            <w:t>☐</w:t>
          </w:r>
        </w:sdtContent>
      </w:sdt>
      <w:r w:rsidR="00F10740" w:rsidRPr="009178BB">
        <w:rPr>
          <w:rFonts w:cs="Arial"/>
          <w:color w:val="333333"/>
          <w:szCs w:val="22"/>
        </w:rPr>
        <w:t xml:space="preserve"> </w:t>
      </w:r>
      <w:r w:rsidR="005D42B9" w:rsidRPr="005D42B9">
        <w:rPr>
          <w:rFonts w:cs="Arial"/>
          <w:color w:val="333333"/>
          <w:szCs w:val="22"/>
        </w:rPr>
        <w:t xml:space="preserve">SEMAGLUTIDE - </w:t>
      </w:r>
      <w:proofErr w:type="spellStart"/>
      <w:r w:rsidR="005D42B9" w:rsidRPr="005D42B9">
        <w:rPr>
          <w:rFonts w:cs="Arial"/>
          <w:color w:val="333333"/>
          <w:szCs w:val="22"/>
        </w:rPr>
        <w:t>Wegovy</w:t>
      </w:r>
      <w:proofErr w:type="spellEnd"/>
      <w:r w:rsidR="005D42B9" w:rsidRPr="005D42B9">
        <w:rPr>
          <w:rFonts w:cs="Arial"/>
          <w:color w:val="333333"/>
          <w:szCs w:val="22"/>
        </w:rPr>
        <w:t>®: Established atherosclerotic cardiovascular disease (</w:t>
      </w:r>
      <w:proofErr w:type="spellStart"/>
      <w:r w:rsidR="005D42B9" w:rsidRPr="005D42B9">
        <w:rPr>
          <w:rFonts w:cs="Arial"/>
          <w:color w:val="333333"/>
          <w:szCs w:val="22"/>
        </w:rPr>
        <w:t>eASCVD</w:t>
      </w:r>
      <w:proofErr w:type="spellEnd"/>
      <w:r w:rsidR="005D42B9" w:rsidRPr="005D42B9">
        <w:rPr>
          <w:rFonts w:cs="Arial"/>
          <w:color w:val="333333"/>
          <w:szCs w:val="22"/>
        </w:rPr>
        <w:t xml:space="preserve">) with obesity </w:t>
      </w:r>
    </w:p>
    <w:p w14:paraId="547C9913" w14:textId="06A61EEE"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162919866"/>
          <w14:checkbox>
            <w14:checked w14:val="0"/>
            <w14:checkedState w14:val="2612" w14:font="MS Gothic"/>
            <w14:uncheckedState w14:val="2610" w14:font="MS Gothic"/>
          </w14:checkbox>
        </w:sdtPr>
        <w:sdtContent>
          <w:r w:rsidR="00F10740" w:rsidRPr="009178BB">
            <w:rPr>
              <w:rFonts w:ascii="MS Gothic" w:eastAsia="MS Gothic" w:hAnsi="MS Gothic" w:cs="Arial" w:hint="eastAsia"/>
              <w:color w:val="333333"/>
              <w:szCs w:val="22"/>
            </w:rPr>
            <w:t>☐</w:t>
          </w:r>
        </w:sdtContent>
      </w:sdt>
      <w:r w:rsidR="00F10740" w:rsidRPr="009178BB">
        <w:rPr>
          <w:rFonts w:cs="Arial"/>
          <w:color w:val="333333"/>
          <w:szCs w:val="22"/>
        </w:rPr>
        <w:t xml:space="preserve"> </w:t>
      </w:r>
      <w:r w:rsidR="005D42B9" w:rsidRPr="005D42B9">
        <w:rPr>
          <w:rFonts w:cs="Arial"/>
          <w:color w:val="333333"/>
          <w:szCs w:val="22"/>
        </w:rPr>
        <w:t xml:space="preserve">SEPIAPTERIN - SEPHIENCE®: </w:t>
      </w:r>
      <w:proofErr w:type="spellStart"/>
      <w:r w:rsidR="005D42B9" w:rsidRPr="005D42B9">
        <w:rPr>
          <w:rFonts w:cs="Arial"/>
          <w:color w:val="333333"/>
          <w:szCs w:val="22"/>
        </w:rPr>
        <w:t>Hyperphenylalaninaemia</w:t>
      </w:r>
      <w:proofErr w:type="spellEnd"/>
      <w:r w:rsidR="005D42B9" w:rsidRPr="005D42B9">
        <w:rPr>
          <w:rFonts w:cs="Arial"/>
          <w:color w:val="333333"/>
          <w:szCs w:val="22"/>
        </w:rPr>
        <w:t xml:space="preserve"> (HPA) due to phenylketonuria (PKU)</w:t>
      </w:r>
    </w:p>
    <w:p w14:paraId="4B09408C" w14:textId="6FFCE935"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543165084"/>
          <w14:checkbox>
            <w14:checked w14:val="0"/>
            <w14:checkedState w14:val="2612" w14:font="MS Gothic"/>
            <w14:uncheckedState w14:val="2610" w14:font="MS Gothic"/>
          </w14:checkbox>
        </w:sdtPr>
        <w:sdtContent>
          <w:r w:rsidR="00F10740" w:rsidRPr="009178BB">
            <w:rPr>
              <w:rFonts w:ascii="MS Gothic" w:eastAsia="MS Gothic" w:hAnsi="MS Gothic" w:cs="Arial" w:hint="eastAsia"/>
              <w:color w:val="333333"/>
              <w:szCs w:val="22"/>
            </w:rPr>
            <w:t>☐</w:t>
          </w:r>
        </w:sdtContent>
      </w:sdt>
      <w:r w:rsidR="00F10740" w:rsidRPr="009178BB">
        <w:rPr>
          <w:rFonts w:cs="Arial"/>
          <w:color w:val="333333"/>
          <w:szCs w:val="22"/>
        </w:rPr>
        <w:t xml:space="preserve"> </w:t>
      </w:r>
      <w:r w:rsidR="005D42B9" w:rsidRPr="005D42B9">
        <w:rPr>
          <w:rFonts w:cs="Arial"/>
          <w:color w:val="333333"/>
          <w:szCs w:val="22"/>
        </w:rPr>
        <w:t xml:space="preserve">SOTAGLIFLOZIN - </w:t>
      </w:r>
      <w:proofErr w:type="spellStart"/>
      <w:r w:rsidR="005D42B9" w:rsidRPr="005D42B9">
        <w:rPr>
          <w:rFonts w:cs="Arial"/>
          <w:color w:val="333333"/>
          <w:szCs w:val="22"/>
        </w:rPr>
        <w:t>Inpefa</w:t>
      </w:r>
      <w:proofErr w:type="spellEnd"/>
      <w:r w:rsidR="005D42B9" w:rsidRPr="005D42B9">
        <w:rPr>
          <w:rFonts w:cs="Arial"/>
          <w:color w:val="333333"/>
          <w:szCs w:val="22"/>
        </w:rPr>
        <w:t>®: Heart failure</w:t>
      </w:r>
    </w:p>
    <w:p w14:paraId="3CFE221C" w14:textId="20F36B02"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458172063"/>
          <w14:checkbox>
            <w14:checked w14:val="0"/>
            <w14:checkedState w14:val="2612" w14:font="MS Gothic"/>
            <w14:uncheckedState w14:val="2610" w14:font="MS Gothic"/>
          </w14:checkbox>
        </w:sdtPr>
        <w:sdtContent>
          <w:r w:rsidR="00F10740" w:rsidRPr="009178BB">
            <w:rPr>
              <w:rFonts w:ascii="MS Gothic" w:eastAsia="MS Gothic" w:hAnsi="MS Gothic" w:cs="Arial" w:hint="eastAsia"/>
              <w:color w:val="333333"/>
              <w:szCs w:val="22"/>
            </w:rPr>
            <w:t>☐</w:t>
          </w:r>
        </w:sdtContent>
      </w:sdt>
      <w:r w:rsidR="00F10740" w:rsidRPr="009178BB">
        <w:rPr>
          <w:rFonts w:cs="Arial"/>
          <w:color w:val="333333"/>
          <w:szCs w:val="22"/>
        </w:rPr>
        <w:t xml:space="preserve"> </w:t>
      </w:r>
      <w:r w:rsidR="005D42B9" w:rsidRPr="005D42B9">
        <w:rPr>
          <w:rFonts w:cs="Arial"/>
          <w:color w:val="333333"/>
          <w:szCs w:val="22"/>
        </w:rPr>
        <w:t xml:space="preserve">SOTATERCEPT - </w:t>
      </w:r>
      <w:proofErr w:type="spellStart"/>
      <w:r w:rsidR="005D42B9" w:rsidRPr="005D42B9">
        <w:rPr>
          <w:rFonts w:cs="Arial"/>
          <w:color w:val="333333"/>
          <w:szCs w:val="22"/>
        </w:rPr>
        <w:t>Winrevair</w:t>
      </w:r>
      <w:proofErr w:type="spellEnd"/>
      <w:r w:rsidR="005D42B9" w:rsidRPr="005D42B9">
        <w:rPr>
          <w:rFonts w:cs="Arial"/>
          <w:color w:val="333333"/>
          <w:szCs w:val="22"/>
        </w:rPr>
        <w:t>®: Pulmonary arterial hypertension (PAH)</w:t>
      </w:r>
    </w:p>
    <w:p w14:paraId="7C6F718C" w14:textId="1EBF14B7"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790546838"/>
          <w14:checkbox>
            <w14:checked w14:val="0"/>
            <w14:checkedState w14:val="2612" w14:font="MS Gothic"/>
            <w14:uncheckedState w14:val="2610" w14:font="MS Gothic"/>
          </w14:checkbox>
        </w:sdtPr>
        <w:sdtContent>
          <w:r w:rsidR="00F10740" w:rsidRPr="009178BB">
            <w:rPr>
              <w:rFonts w:ascii="MS Gothic" w:eastAsia="MS Gothic" w:hAnsi="MS Gothic" w:cs="Arial" w:hint="eastAsia"/>
              <w:color w:val="333333"/>
              <w:szCs w:val="22"/>
            </w:rPr>
            <w:t>☐</w:t>
          </w:r>
        </w:sdtContent>
      </w:sdt>
      <w:r w:rsidR="00F10740" w:rsidRPr="009178BB">
        <w:rPr>
          <w:rFonts w:cs="Arial"/>
          <w:color w:val="333333"/>
          <w:szCs w:val="22"/>
        </w:rPr>
        <w:t xml:space="preserve"> </w:t>
      </w:r>
      <w:r w:rsidR="005D42B9" w:rsidRPr="005D42B9">
        <w:rPr>
          <w:rFonts w:cs="Arial"/>
          <w:color w:val="333333"/>
          <w:szCs w:val="22"/>
        </w:rPr>
        <w:t xml:space="preserve">SPARSENTAN - </w:t>
      </w:r>
      <w:proofErr w:type="spellStart"/>
      <w:r w:rsidR="005D42B9" w:rsidRPr="005D42B9">
        <w:rPr>
          <w:rFonts w:cs="Arial"/>
          <w:color w:val="333333"/>
          <w:szCs w:val="22"/>
        </w:rPr>
        <w:t>Filspari</w:t>
      </w:r>
      <w:proofErr w:type="spellEnd"/>
      <w:r w:rsidR="005D42B9" w:rsidRPr="005D42B9">
        <w:rPr>
          <w:rFonts w:cs="Arial"/>
          <w:color w:val="333333"/>
          <w:szCs w:val="22"/>
        </w:rPr>
        <w:t>®: Immunoglobulin A nephropathy (</w:t>
      </w:r>
      <w:proofErr w:type="spellStart"/>
      <w:r w:rsidR="005D42B9" w:rsidRPr="005D42B9">
        <w:rPr>
          <w:rFonts w:cs="Arial"/>
          <w:color w:val="333333"/>
          <w:szCs w:val="22"/>
        </w:rPr>
        <w:t>IgAN</w:t>
      </w:r>
      <w:proofErr w:type="spellEnd"/>
      <w:r w:rsidR="005D42B9" w:rsidRPr="005D42B9">
        <w:rPr>
          <w:rFonts w:cs="Arial"/>
          <w:color w:val="333333"/>
          <w:szCs w:val="22"/>
        </w:rPr>
        <w:t>)</w:t>
      </w:r>
    </w:p>
    <w:p w14:paraId="5A63FED8" w14:textId="47DBB032"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192501399"/>
          <w14:checkbox>
            <w14:checked w14:val="0"/>
            <w14:checkedState w14:val="2612" w14:font="MS Gothic"/>
            <w14:uncheckedState w14:val="2610" w14:font="MS Gothic"/>
          </w14:checkbox>
        </w:sdtPr>
        <w:sdtContent>
          <w:r w:rsidR="00F10740" w:rsidRPr="009178BB">
            <w:rPr>
              <w:rFonts w:ascii="MS Gothic" w:eastAsia="MS Gothic" w:hAnsi="MS Gothic" w:cs="Arial" w:hint="eastAsia"/>
              <w:color w:val="333333"/>
              <w:szCs w:val="22"/>
            </w:rPr>
            <w:t>☐</w:t>
          </w:r>
        </w:sdtContent>
      </w:sdt>
      <w:r w:rsidR="00F10740" w:rsidRPr="009178BB">
        <w:rPr>
          <w:rFonts w:cs="Arial"/>
          <w:color w:val="333333"/>
          <w:szCs w:val="22"/>
        </w:rPr>
        <w:t xml:space="preserve"> </w:t>
      </w:r>
      <w:r w:rsidR="005D42B9" w:rsidRPr="005D42B9">
        <w:rPr>
          <w:rFonts w:cs="Arial"/>
          <w:color w:val="333333"/>
          <w:szCs w:val="22"/>
        </w:rPr>
        <w:t xml:space="preserve">TAFAMIDIS - </w:t>
      </w:r>
      <w:proofErr w:type="spellStart"/>
      <w:r w:rsidR="005D42B9" w:rsidRPr="005D42B9">
        <w:rPr>
          <w:rFonts w:cs="Arial"/>
          <w:color w:val="333333"/>
          <w:szCs w:val="22"/>
        </w:rPr>
        <w:t>Vyndamax</w:t>
      </w:r>
      <w:proofErr w:type="spellEnd"/>
      <w:r w:rsidR="005D42B9" w:rsidRPr="005D42B9">
        <w:rPr>
          <w:rFonts w:cs="Arial"/>
          <w:color w:val="333333"/>
          <w:szCs w:val="22"/>
        </w:rPr>
        <w:t>®: Transthyretin amyloid cardiomyopathy (ATTR-CM)</w:t>
      </w:r>
    </w:p>
    <w:p w14:paraId="49348F64" w14:textId="1BC0D060"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543126472"/>
          <w14:checkbox>
            <w14:checked w14:val="0"/>
            <w14:checkedState w14:val="2612" w14:font="MS Gothic"/>
            <w14:uncheckedState w14:val="2610" w14:font="MS Gothic"/>
          </w14:checkbox>
        </w:sdtPr>
        <w:sdtContent>
          <w:r w:rsidR="00F10740" w:rsidRPr="009178BB">
            <w:rPr>
              <w:rFonts w:ascii="MS Gothic" w:eastAsia="MS Gothic" w:hAnsi="MS Gothic" w:cs="Arial" w:hint="eastAsia"/>
              <w:color w:val="333333"/>
              <w:szCs w:val="22"/>
            </w:rPr>
            <w:t>☐</w:t>
          </w:r>
        </w:sdtContent>
      </w:sdt>
      <w:r w:rsidR="00F10740" w:rsidRPr="009178BB">
        <w:rPr>
          <w:rFonts w:cs="Arial"/>
          <w:color w:val="333333"/>
          <w:szCs w:val="22"/>
        </w:rPr>
        <w:t xml:space="preserve"> </w:t>
      </w:r>
      <w:r w:rsidR="005D42B9" w:rsidRPr="005D42B9">
        <w:rPr>
          <w:rFonts w:cs="Arial"/>
          <w:color w:val="333333"/>
          <w:szCs w:val="22"/>
        </w:rPr>
        <w:t xml:space="preserve">TAPINAROF - </w:t>
      </w:r>
      <w:proofErr w:type="spellStart"/>
      <w:r w:rsidR="005D42B9" w:rsidRPr="005D42B9">
        <w:rPr>
          <w:rFonts w:cs="Arial"/>
          <w:color w:val="333333"/>
          <w:szCs w:val="22"/>
        </w:rPr>
        <w:t>Vtama</w:t>
      </w:r>
      <w:proofErr w:type="spellEnd"/>
      <w:r w:rsidR="005D42B9" w:rsidRPr="005D42B9">
        <w:rPr>
          <w:rFonts w:cs="Arial"/>
          <w:color w:val="333333"/>
          <w:szCs w:val="22"/>
        </w:rPr>
        <w:t>®: Atopic dermatitis</w:t>
      </w:r>
    </w:p>
    <w:p w14:paraId="006DD0E4" w14:textId="143E0317"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643340893"/>
          <w14:checkbox>
            <w14:checked w14:val="0"/>
            <w14:checkedState w14:val="2612" w14:font="MS Gothic"/>
            <w14:uncheckedState w14:val="2610" w14:font="MS Gothic"/>
          </w14:checkbox>
        </w:sdtPr>
        <w:sdtContent>
          <w:r w:rsidR="00F10740" w:rsidRPr="009178BB">
            <w:rPr>
              <w:rFonts w:ascii="MS Gothic" w:eastAsia="MS Gothic" w:hAnsi="MS Gothic" w:cs="Arial" w:hint="eastAsia"/>
              <w:color w:val="333333"/>
              <w:szCs w:val="22"/>
            </w:rPr>
            <w:t>☐</w:t>
          </w:r>
        </w:sdtContent>
      </w:sdt>
      <w:r w:rsidR="00F10740" w:rsidRPr="009178BB">
        <w:rPr>
          <w:rFonts w:cs="Arial"/>
          <w:color w:val="333333"/>
          <w:szCs w:val="22"/>
        </w:rPr>
        <w:t xml:space="preserve"> </w:t>
      </w:r>
      <w:r w:rsidR="005D42B9" w:rsidRPr="005D42B9">
        <w:rPr>
          <w:rFonts w:cs="Arial"/>
          <w:color w:val="333333"/>
          <w:szCs w:val="22"/>
        </w:rPr>
        <w:t xml:space="preserve">TEZEPELUMAB - </w:t>
      </w:r>
      <w:proofErr w:type="spellStart"/>
      <w:r w:rsidR="005D42B9" w:rsidRPr="005D42B9">
        <w:rPr>
          <w:rFonts w:cs="Arial"/>
          <w:color w:val="333333"/>
          <w:szCs w:val="22"/>
        </w:rPr>
        <w:t>Tezspire</w:t>
      </w:r>
      <w:proofErr w:type="spellEnd"/>
      <w:r w:rsidR="005D42B9" w:rsidRPr="005D42B9">
        <w:rPr>
          <w:rFonts w:cs="Arial"/>
          <w:color w:val="333333"/>
          <w:szCs w:val="22"/>
        </w:rPr>
        <w:t>®: Chronic rhinosinusitis with nasal polyps (</w:t>
      </w:r>
      <w:proofErr w:type="spellStart"/>
      <w:r w:rsidR="005D42B9" w:rsidRPr="005D42B9">
        <w:rPr>
          <w:rFonts w:cs="Arial"/>
          <w:color w:val="333333"/>
          <w:szCs w:val="22"/>
        </w:rPr>
        <w:t>CRSwNP</w:t>
      </w:r>
      <w:proofErr w:type="spellEnd"/>
      <w:r w:rsidR="005D42B9" w:rsidRPr="005D42B9">
        <w:rPr>
          <w:rFonts w:cs="Arial"/>
          <w:color w:val="333333"/>
          <w:szCs w:val="22"/>
        </w:rPr>
        <w:t>)</w:t>
      </w:r>
    </w:p>
    <w:p w14:paraId="0FF35AFA" w14:textId="036B79CF"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410499075"/>
          <w14:checkbox>
            <w14:checked w14:val="0"/>
            <w14:checkedState w14:val="2612" w14:font="MS Gothic"/>
            <w14:uncheckedState w14:val="2610" w14:font="MS Gothic"/>
          </w14:checkbox>
        </w:sdtPr>
        <w:sdtContent>
          <w:r w:rsidR="00F10740" w:rsidRPr="009178BB">
            <w:rPr>
              <w:rFonts w:ascii="MS Gothic" w:eastAsia="MS Gothic" w:hAnsi="MS Gothic" w:cs="Arial" w:hint="eastAsia"/>
              <w:color w:val="333333"/>
              <w:szCs w:val="22"/>
            </w:rPr>
            <w:t>☐</w:t>
          </w:r>
        </w:sdtContent>
      </w:sdt>
      <w:r w:rsidR="00F10740" w:rsidRPr="009178BB">
        <w:rPr>
          <w:rFonts w:cs="Arial"/>
          <w:color w:val="333333"/>
          <w:szCs w:val="22"/>
        </w:rPr>
        <w:t xml:space="preserve"> </w:t>
      </w:r>
      <w:r w:rsidR="005D42B9" w:rsidRPr="005D42B9">
        <w:rPr>
          <w:rFonts w:cs="Arial"/>
          <w:color w:val="333333"/>
          <w:szCs w:val="22"/>
        </w:rPr>
        <w:t xml:space="preserve">TORIPALIMAB - </w:t>
      </w:r>
      <w:proofErr w:type="spellStart"/>
      <w:r w:rsidR="005D42B9" w:rsidRPr="005D42B9">
        <w:rPr>
          <w:rFonts w:cs="Arial"/>
          <w:color w:val="333333"/>
          <w:szCs w:val="22"/>
        </w:rPr>
        <w:t>Zytorvi</w:t>
      </w:r>
      <w:proofErr w:type="spellEnd"/>
      <w:r w:rsidR="005D42B9" w:rsidRPr="005D42B9">
        <w:rPr>
          <w:rFonts w:cs="Arial"/>
          <w:color w:val="333333"/>
          <w:szCs w:val="22"/>
        </w:rPr>
        <w:t>®: Oesophageal squamous cell carcinoma (OSCC)</w:t>
      </w:r>
    </w:p>
    <w:p w14:paraId="05F5D961" w14:textId="1648491A"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1705472804"/>
          <w14:checkbox>
            <w14:checked w14:val="0"/>
            <w14:checkedState w14:val="2612" w14:font="MS Gothic"/>
            <w14:uncheckedState w14:val="2610" w14:font="MS Gothic"/>
          </w14:checkbox>
        </w:sdtPr>
        <w:sdtContent>
          <w:r w:rsidR="00F10740" w:rsidRPr="009178BB">
            <w:rPr>
              <w:rFonts w:ascii="MS Gothic" w:eastAsia="MS Gothic" w:hAnsi="MS Gothic" w:cs="Arial" w:hint="eastAsia"/>
              <w:color w:val="333333"/>
              <w:szCs w:val="22"/>
            </w:rPr>
            <w:t>☐</w:t>
          </w:r>
        </w:sdtContent>
      </w:sdt>
      <w:r w:rsidR="00F10740" w:rsidRPr="009178BB">
        <w:rPr>
          <w:rFonts w:cs="Arial"/>
          <w:color w:val="333333"/>
          <w:szCs w:val="22"/>
        </w:rPr>
        <w:t xml:space="preserve"> </w:t>
      </w:r>
      <w:r w:rsidR="005D42B9" w:rsidRPr="005D42B9">
        <w:rPr>
          <w:rFonts w:cs="Arial"/>
          <w:color w:val="333333"/>
          <w:szCs w:val="22"/>
        </w:rPr>
        <w:t xml:space="preserve">TRASTUZUMAB DERUXTECAN - </w:t>
      </w:r>
      <w:proofErr w:type="spellStart"/>
      <w:r w:rsidR="005D42B9" w:rsidRPr="005D42B9">
        <w:rPr>
          <w:rFonts w:cs="Arial"/>
          <w:color w:val="333333"/>
          <w:szCs w:val="22"/>
        </w:rPr>
        <w:t>Enhertu</w:t>
      </w:r>
      <w:proofErr w:type="spellEnd"/>
      <w:r w:rsidR="005D42B9" w:rsidRPr="005D42B9">
        <w:rPr>
          <w:rFonts w:cs="Arial"/>
          <w:color w:val="333333"/>
          <w:szCs w:val="22"/>
        </w:rPr>
        <w:t>®: Breast cancer</w:t>
      </w:r>
    </w:p>
    <w:p w14:paraId="43A111D4" w14:textId="6D086A13" w:rsidR="005D42B9" w:rsidRPr="005D42B9" w:rsidRDefault="00000000" w:rsidP="005D42B9">
      <w:pPr>
        <w:autoSpaceDE w:val="0"/>
        <w:autoSpaceDN w:val="0"/>
        <w:adjustRightInd w:val="0"/>
        <w:ind w:left="851" w:hanging="851"/>
        <w:rPr>
          <w:rFonts w:cs="Arial"/>
          <w:color w:val="333333"/>
          <w:szCs w:val="22"/>
        </w:rPr>
      </w:pPr>
      <w:sdt>
        <w:sdtPr>
          <w:rPr>
            <w:rFonts w:cs="Arial"/>
            <w:color w:val="333333"/>
            <w:szCs w:val="22"/>
          </w:rPr>
          <w:id w:val="-598641388"/>
          <w14:checkbox>
            <w14:checked w14:val="0"/>
            <w14:checkedState w14:val="2612" w14:font="MS Gothic"/>
            <w14:uncheckedState w14:val="2610" w14:font="MS Gothic"/>
          </w14:checkbox>
        </w:sdtPr>
        <w:sdtContent>
          <w:r w:rsidR="00F10740" w:rsidRPr="009178BB">
            <w:rPr>
              <w:rFonts w:ascii="MS Gothic" w:eastAsia="MS Gothic" w:hAnsi="MS Gothic" w:cs="Arial" w:hint="eastAsia"/>
              <w:color w:val="333333"/>
              <w:szCs w:val="22"/>
            </w:rPr>
            <w:t>☐</w:t>
          </w:r>
        </w:sdtContent>
      </w:sdt>
      <w:r w:rsidR="00F10740" w:rsidRPr="009178BB">
        <w:rPr>
          <w:rFonts w:cs="Arial"/>
          <w:color w:val="333333"/>
          <w:szCs w:val="22"/>
        </w:rPr>
        <w:t xml:space="preserve"> </w:t>
      </w:r>
      <w:r w:rsidR="005D42B9" w:rsidRPr="005D42B9">
        <w:rPr>
          <w:rFonts w:cs="Arial"/>
          <w:color w:val="333333"/>
          <w:szCs w:val="22"/>
        </w:rPr>
        <w:t xml:space="preserve">VADADUSTAT - </w:t>
      </w:r>
      <w:proofErr w:type="spellStart"/>
      <w:r w:rsidR="005D42B9" w:rsidRPr="005D42B9">
        <w:rPr>
          <w:rFonts w:cs="Arial"/>
          <w:color w:val="333333"/>
          <w:szCs w:val="22"/>
        </w:rPr>
        <w:t>Vafseo</w:t>
      </w:r>
      <w:proofErr w:type="spellEnd"/>
      <w:r w:rsidR="005D42B9" w:rsidRPr="005D42B9">
        <w:rPr>
          <w:rFonts w:cs="Arial"/>
          <w:color w:val="333333"/>
          <w:szCs w:val="22"/>
        </w:rPr>
        <w:t>®: Anaemia associated with intrinsic renal disease</w:t>
      </w:r>
    </w:p>
    <w:p w14:paraId="0E710C6F" w14:textId="21D2555F" w:rsidR="00B85BB6" w:rsidRPr="009178BB" w:rsidRDefault="00000000" w:rsidP="005D42B9">
      <w:pPr>
        <w:autoSpaceDE w:val="0"/>
        <w:autoSpaceDN w:val="0"/>
        <w:adjustRightInd w:val="0"/>
        <w:ind w:left="851" w:hanging="851"/>
        <w:rPr>
          <w:rFonts w:cs="Arial"/>
          <w:color w:val="333333"/>
          <w:szCs w:val="22"/>
        </w:rPr>
      </w:pPr>
      <w:sdt>
        <w:sdtPr>
          <w:rPr>
            <w:rFonts w:cs="Arial"/>
            <w:color w:val="333333"/>
            <w:szCs w:val="22"/>
          </w:rPr>
          <w:id w:val="-307011217"/>
          <w14:checkbox>
            <w14:checked w14:val="0"/>
            <w14:checkedState w14:val="2612" w14:font="MS Gothic"/>
            <w14:uncheckedState w14:val="2610" w14:font="MS Gothic"/>
          </w14:checkbox>
        </w:sdtPr>
        <w:sdtContent>
          <w:r w:rsidR="00F10740" w:rsidRPr="009178BB">
            <w:rPr>
              <w:rFonts w:ascii="MS Gothic" w:eastAsia="MS Gothic" w:hAnsi="MS Gothic" w:cs="Arial" w:hint="eastAsia"/>
              <w:color w:val="333333"/>
              <w:szCs w:val="22"/>
            </w:rPr>
            <w:t>☐</w:t>
          </w:r>
        </w:sdtContent>
      </w:sdt>
      <w:r w:rsidR="00F10740" w:rsidRPr="009178BB">
        <w:rPr>
          <w:rFonts w:cs="Arial"/>
          <w:color w:val="333333"/>
          <w:szCs w:val="22"/>
        </w:rPr>
        <w:t xml:space="preserve"> </w:t>
      </w:r>
      <w:r w:rsidR="005D42B9" w:rsidRPr="005D42B9">
        <w:rPr>
          <w:rFonts w:cs="Arial"/>
          <w:color w:val="333333"/>
          <w:szCs w:val="22"/>
        </w:rPr>
        <w:t xml:space="preserve">ZOLBETUXIMAB - </w:t>
      </w:r>
      <w:proofErr w:type="spellStart"/>
      <w:r w:rsidR="005D42B9" w:rsidRPr="005D42B9">
        <w:rPr>
          <w:rFonts w:cs="Arial"/>
          <w:color w:val="333333"/>
          <w:szCs w:val="22"/>
        </w:rPr>
        <w:t>Vyloy</w:t>
      </w:r>
      <w:proofErr w:type="spellEnd"/>
      <w:r w:rsidR="005D42B9" w:rsidRPr="005D42B9">
        <w:rPr>
          <w:rFonts w:cs="Arial"/>
          <w:color w:val="333333"/>
          <w:szCs w:val="22"/>
        </w:rPr>
        <w:t>®: Gastric or gastroesophageal junction (G/GOJ) cancer</w:t>
      </w:r>
    </w:p>
    <w:p w14:paraId="4CF2265E" w14:textId="77777777" w:rsidR="006C1F74" w:rsidRDefault="006C1F74" w:rsidP="006E5F62">
      <w:pPr>
        <w:autoSpaceDE w:val="0"/>
        <w:autoSpaceDN w:val="0"/>
        <w:adjustRightInd w:val="0"/>
        <w:rPr>
          <w:rFonts w:ascii="MS Gothic" w:eastAsia="MS Gothic" w:hAnsi="MS Gothic" w:cs="Arial"/>
          <w:color w:val="333333"/>
          <w:szCs w:val="22"/>
        </w:rPr>
      </w:pPr>
    </w:p>
    <w:p w14:paraId="50193BB6" w14:textId="1843E580" w:rsidR="006E5F62" w:rsidRPr="009178BB" w:rsidRDefault="006E5F62" w:rsidP="006E5F62">
      <w:pPr>
        <w:autoSpaceDE w:val="0"/>
        <w:autoSpaceDN w:val="0"/>
        <w:adjustRightInd w:val="0"/>
        <w:rPr>
          <w:rFonts w:cs="Arial"/>
          <w:b/>
          <w:bCs/>
          <w:i/>
          <w:iCs/>
          <w:color w:val="B01515"/>
          <w:szCs w:val="22"/>
        </w:rPr>
      </w:pPr>
      <w:r w:rsidRPr="009178BB">
        <w:rPr>
          <w:rFonts w:cs="Arial"/>
          <w:b/>
          <w:bCs/>
          <w:color w:val="444444"/>
          <w:szCs w:val="22"/>
        </w:rPr>
        <w:t>8</w:t>
      </w:r>
      <w:r w:rsidRPr="009178BB">
        <w:rPr>
          <w:rFonts w:cs="Arial"/>
          <w:b/>
          <w:bCs/>
          <w:color w:val="444444"/>
          <w:szCs w:val="22"/>
        </w:rPr>
        <w:tab/>
        <w:t xml:space="preserve">How did you find out about this consultation? </w:t>
      </w:r>
      <w:r w:rsidRPr="009178BB">
        <w:rPr>
          <w:rFonts w:cs="Arial"/>
          <w:b/>
          <w:bCs/>
          <w:i/>
          <w:iCs/>
          <w:color w:val="B01515"/>
          <w:szCs w:val="22"/>
        </w:rPr>
        <w:t>(Required)</w:t>
      </w:r>
    </w:p>
    <w:p w14:paraId="77A31454" w14:textId="77777777" w:rsidR="006E5F62" w:rsidRPr="009178BB" w:rsidRDefault="006E5F62" w:rsidP="006E5F62">
      <w:pPr>
        <w:autoSpaceDE w:val="0"/>
        <w:autoSpaceDN w:val="0"/>
        <w:adjustRightInd w:val="0"/>
        <w:rPr>
          <w:rFonts w:cs="Arial"/>
          <w:b/>
          <w:bCs/>
          <w:color w:val="333333"/>
          <w:szCs w:val="22"/>
        </w:rPr>
      </w:pPr>
    </w:p>
    <w:p w14:paraId="7D113E6B" w14:textId="77777777" w:rsidR="006E5F62" w:rsidRPr="009178BB" w:rsidRDefault="006E5F62" w:rsidP="006E5F62">
      <w:pPr>
        <w:autoSpaceDE w:val="0"/>
        <w:autoSpaceDN w:val="0"/>
        <w:adjustRightInd w:val="0"/>
        <w:rPr>
          <w:rFonts w:cs="Arial"/>
          <w:b/>
          <w:bCs/>
          <w:color w:val="333333"/>
          <w:szCs w:val="22"/>
        </w:rPr>
      </w:pPr>
    </w:p>
    <w:p w14:paraId="2D031CDC" w14:textId="77777777" w:rsidR="006E5F62" w:rsidRPr="009178BB" w:rsidRDefault="006E5F62">
      <w:pPr>
        <w:rPr>
          <w:rFonts w:cs="Arial"/>
          <w:bCs/>
          <w:iCs/>
          <w:color w:val="358189"/>
          <w:szCs w:val="22"/>
        </w:rPr>
      </w:pPr>
      <w:r w:rsidRPr="009178BB">
        <w:rPr>
          <w:szCs w:val="22"/>
        </w:rPr>
        <w:br w:type="page"/>
      </w:r>
    </w:p>
    <w:p w14:paraId="4E961233" w14:textId="66FA57B1" w:rsidR="006E5F62" w:rsidRDefault="006E5F62" w:rsidP="006E5F62">
      <w:pPr>
        <w:pStyle w:val="Heading2"/>
      </w:pPr>
      <w:r w:rsidRPr="006D1305">
        <w:lastRenderedPageBreak/>
        <w:t>PBAC public consultation survey</w:t>
      </w:r>
    </w:p>
    <w:p w14:paraId="6E450FC8" w14:textId="77777777" w:rsidR="006E5F62" w:rsidRPr="006D1305" w:rsidRDefault="006E5F62" w:rsidP="006E5F62">
      <w:pPr>
        <w:autoSpaceDE w:val="0"/>
        <w:autoSpaceDN w:val="0"/>
        <w:adjustRightInd w:val="0"/>
        <w:rPr>
          <w:rFonts w:cs="Arial"/>
          <w:b/>
          <w:bCs/>
          <w:color w:val="333333"/>
          <w:sz w:val="24"/>
        </w:rPr>
      </w:pPr>
    </w:p>
    <w:p w14:paraId="6A7B6304" w14:textId="77777777" w:rsidR="006E5F62" w:rsidRPr="009178BB" w:rsidRDefault="006E5F62" w:rsidP="006E5F62">
      <w:pPr>
        <w:autoSpaceDE w:val="0"/>
        <w:autoSpaceDN w:val="0"/>
        <w:adjustRightInd w:val="0"/>
        <w:rPr>
          <w:rFonts w:cs="Arial"/>
          <w:color w:val="333333"/>
          <w:szCs w:val="22"/>
        </w:rPr>
      </w:pPr>
      <w:r w:rsidRPr="009178BB">
        <w:rPr>
          <w:rFonts w:cs="Arial"/>
          <w:color w:val="333333"/>
          <w:szCs w:val="22"/>
        </w:rPr>
        <w:t>The PBAC welcomes input from anyone with an interest in the medicine proposed to be listed on the Pharmaceutical Benefits Scheme (PBS). You can submit input by answering the five (5) questions below and/or by uploading a file. You can choose to answer as many of the questions as you like but providing as much detail as you can will be most helpful for the PBAC. Your input will be saved so you can come back at any time to your response before the consultation close date. A copy of your submission will be emailed to the contact email address provided.</w:t>
      </w:r>
    </w:p>
    <w:p w14:paraId="1A9277EF" w14:textId="77777777" w:rsidR="006E5F62" w:rsidRPr="009178BB" w:rsidRDefault="006E5F62" w:rsidP="006E5F62">
      <w:pPr>
        <w:autoSpaceDE w:val="0"/>
        <w:autoSpaceDN w:val="0"/>
        <w:adjustRightInd w:val="0"/>
        <w:rPr>
          <w:rFonts w:cs="Arial"/>
          <w:color w:val="333333"/>
          <w:szCs w:val="22"/>
        </w:rPr>
      </w:pPr>
    </w:p>
    <w:p w14:paraId="7647A8DC" w14:textId="77777777" w:rsidR="006E5F62" w:rsidRPr="009178BB" w:rsidRDefault="006E5F62" w:rsidP="006E5F62">
      <w:pPr>
        <w:autoSpaceDE w:val="0"/>
        <w:autoSpaceDN w:val="0"/>
        <w:adjustRightInd w:val="0"/>
        <w:rPr>
          <w:rFonts w:cs="Arial"/>
          <w:i/>
          <w:iCs/>
          <w:color w:val="B01515"/>
          <w:szCs w:val="22"/>
        </w:rPr>
      </w:pPr>
    </w:p>
    <w:p w14:paraId="3625EBF9" w14:textId="77777777" w:rsidR="006E5F62" w:rsidRPr="009178BB" w:rsidRDefault="006E5F62" w:rsidP="006E5F62">
      <w:pPr>
        <w:autoSpaceDE w:val="0"/>
        <w:autoSpaceDN w:val="0"/>
        <w:adjustRightInd w:val="0"/>
        <w:rPr>
          <w:rFonts w:cs="Arial"/>
          <w:b/>
          <w:bCs/>
          <w:color w:val="444444"/>
          <w:szCs w:val="22"/>
        </w:rPr>
      </w:pPr>
      <w:r w:rsidRPr="009178BB">
        <w:rPr>
          <w:rFonts w:cs="Arial"/>
          <w:b/>
          <w:bCs/>
          <w:color w:val="444444"/>
          <w:szCs w:val="22"/>
        </w:rPr>
        <w:t>1</w:t>
      </w:r>
      <w:r w:rsidRPr="009178BB">
        <w:rPr>
          <w:rFonts w:cs="Arial"/>
          <w:b/>
          <w:bCs/>
          <w:color w:val="444444"/>
          <w:szCs w:val="22"/>
        </w:rPr>
        <w:tab/>
        <w:t>Please outline your experience with the medical/health condition</w:t>
      </w:r>
    </w:p>
    <w:p w14:paraId="5DA912E3" w14:textId="77777777" w:rsidR="001D254D" w:rsidRPr="009178BB" w:rsidRDefault="001D254D" w:rsidP="006E5F62">
      <w:pPr>
        <w:autoSpaceDE w:val="0"/>
        <w:autoSpaceDN w:val="0"/>
        <w:adjustRightInd w:val="0"/>
        <w:rPr>
          <w:rFonts w:cs="Arial"/>
          <w:b/>
          <w:bCs/>
          <w:i/>
          <w:iCs/>
          <w:color w:val="171717"/>
          <w:szCs w:val="22"/>
        </w:rPr>
      </w:pPr>
    </w:p>
    <w:p w14:paraId="67DA6DDF" w14:textId="095D5C42" w:rsidR="006E5F62" w:rsidRPr="009178BB" w:rsidRDefault="006E5F62" w:rsidP="00BA1D89">
      <w:pPr>
        <w:autoSpaceDE w:val="0"/>
        <w:autoSpaceDN w:val="0"/>
        <w:adjustRightInd w:val="0"/>
        <w:ind w:firstLine="720"/>
        <w:rPr>
          <w:rFonts w:cs="Arial"/>
          <w:b/>
          <w:bCs/>
          <w:i/>
          <w:iCs/>
          <w:color w:val="171717"/>
          <w:szCs w:val="22"/>
        </w:rPr>
      </w:pPr>
      <w:r w:rsidRPr="009178BB">
        <w:rPr>
          <w:rFonts w:cs="Arial"/>
          <w:b/>
          <w:bCs/>
          <w:i/>
          <w:iCs/>
          <w:color w:val="171717"/>
          <w:szCs w:val="22"/>
        </w:rPr>
        <w:t xml:space="preserve">Points for </w:t>
      </w:r>
      <w:r w:rsidR="001D254D" w:rsidRPr="009178BB">
        <w:rPr>
          <w:rFonts w:cs="Arial"/>
          <w:b/>
          <w:bCs/>
          <w:i/>
          <w:iCs/>
          <w:color w:val="171717"/>
          <w:szCs w:val="22"/>
        </w:rPr>
        <w:t xml:space="preserve">individual </w:t>
      </w:r>
      <w:r w:rsidRPr="009178BB">
        <w:rPr>
          <w:rFonts w:cs="Arial"/>
          <w:b/>
          <w:bCs/>
          <w:i/>
          <w:iCs/>
          <w:color w:val="171717"/>
          <w:szCs w:val="22"/>
        </w:rPr>
        <w:t>consumers to consider</w:t>
      </w:r>
    </w:p>
    <w:p w14:paraId="64D4C44F" w14:textId="77777777" w:rsidR="001D254D" w:rsidRPr="009178BB" w:rsidRDefault="001D254D" w:rsidP="00781F31">
      <w:pPr>
        <w:pStyle w:val="ListParagraph"/>
        <w:numPr>
          <w:ilvl w:val="0"/>
          <w:numId w:val="31"/>
        </w:numPr>
        <w:autoSpaceDE w:val="0"/>
        <w:autoSpaceDN w:val="0"/>
        <w:adjustRightInd w:val="0"/>
        <w:rPr>
          <w:rFonts w:cs="Arial"/>
          <w:color w:val="474747"/>
          <w:szCs w:val="22"/>
        </w:rPr>
      </w:pPr>
      <w:r w:rsidRPr="009178BB">
        <w:rPr>
          <w:rFonts w:cs="Arial"/>
          <w:i/>
          <w:iCs/>
          <w:color w:val="333333"/>
          <w:szCs w:val="22"/>
        </w:rPr>
        <w:t>What is the impact of your health condition on your life? Try to be as specific as possible including impacts on your everyday activities, work, family, friends, mental and emotional health.</w:t>
      </w:r>
    </w:p>
    <w:p w14:paraId="79E7E242" w14:textId="77777777" w:rsidR="00FA245F" w:rsidRDefault="00FA245F" w:rsidP="00FA245F">
      <w:pPr>
        <w:autoSpaceDE w:val="0"/>
        <w:autoSpaceDN w:val="0"/>
        <w:adjustRightInd w:val="0"/>
        <w:ind w:left="360" w:firstLine="360"/>
        <w:rPr>
          <w:rFonts w:cs="Arial"/>
          <w:color w:val="474747"/>
          <w:szCs w:val="22"/>
        </w:rPr>
      </w:pPr>
    </w:p>
    <w:p w14:paraId="7AD0118F" w14:textId="1E6A9521" w:rsidR="006E5F62" w:rsidRPr="009178BB" w:rsidRDefault="006E5F62" w:rsidP="00FA245F">
      <w:pPr>
        <w:autoSpaceDE w:val="0"/>
        <w:autoSpaceDN w:val="0"/>
        <w:adjustRightInd w:val="0"/>
        <w:ind w:left="360" w:firstLine="360"/>
        <w:rPr>
          <w:rFonts w:cs="Arial"/>
          <w:color w:val="474747"/>
          <w:szCs w:val="22"/>
        </w:rPr>
      </w:pPr>
      <w:r w:rsidRPr="009178BB">
        <w:rPr>
          <w:rFonts w:cs="Arial"/>
          <w:color w:val="474747"/>
          <w:szCs w:val="22"/>
        </w:rPr>
        <w:t>Please provide your comments</w:t>
      </w:r>
    </w:p>
    <w:p w14:paraId="1B3E9FE0" w14:textId="77777777" w:rsidR="006E5F62" w:rsidRPr="009178BB" w:rsidRDefault="006E5F62" w:rsidP="006E5F62">
      <w:pPr>
        <w:autoSpaceDE w:val="0"/>
        <w:autoSpaceDN w:val="0"/>
        <w:adjustRightInd w:val="0"/>
        <w:rPr>
          <w:rFonts w:cs="Arial"/>
          <w:color w:val="474747"/>
          <w:szCs w:val="22"/>
        </w:rPr>
      </w:pPr>
    </w:p>
    <w:p w14:paraId="4C8810D7" w14:textId="77777777" w:rsidR="006E5F62" w:rsidRPr="009178BB" w:rsidRDefault="006E5F62" w:rsidP="006E5F62">
      <w:pPr>
        <w:autoSpaceDE w:val="0"/>
        <w:autoSpaceDN w:val="0"/>
        <w:adjustRightInd w:val="0"/>
        <w:rPr>
          <w:rFonts w:cs="Arial"/>
          <w:color w:val="474747"/>
          <w:szCs w:val="22"/>
        </w:rPr>
      </w:pPr>
    </w:p>
    <w:p w14:paraId="1AFAF85A" w14:textId="77777777" w:rsidR="006E5F62" w:rsidRPr="009178BB" w:rsidRDefault="006E5F62" w:rsidP="006E5F62">
      <w:pPr>
        <w:autoSpaceDE w:val="0"/>
        <w:autoSpaceDN w:val="0"/>
        <w:adjustRightInd w:val="0"/>
        <w:rPr>
          <w:rFonts w:cs="Arial"/>
          <w:b/>
          <w:bCs/>
          <w:color w:val="444444"/>
          <w:szCs w:val="22"/>
        </w:rPr>
      </w:pPr>
      <w:r w:rsidRPr="009178BB">
        <w:rPr>
          <w:rFonts w:cs="Arial"/>
          <w:b/>
          <w:bCs/>
          <w:color w:val="444444"/>
          <w:szCs w:val="22"/>
        </w:rPr>
        <w:t>2</w:t>
      </w:r>
      <w:r w:rsidRPr="009178BB">
        <w:rPr>
          <w:rFonts w:cs="Arial"/>
          <w:b/>
          <w:bCs/>
          <w:color w:val="444444"/>
          <w:szCs w:val="22"/>
        </w:rPr>
        <w:tab/>
        <w:t>How is the medical/health condition currently treated?</w:t>
      </w:r>
    </w:p>
    <w:p w14:paraId="3B4A1C6E" w14:textId="77777777" w:rsidR="001D254D" w:rsidRPr="009178BB" w:rsidRDefault="001D254D" w:rsidP="006E5F62">
      <w:pPr>
        <w:autoSpaceDE w:val="0"/>
        <w:autoSpaceDN w:val="0"/>
        <w:adjustRightInd w:val="0"/>
        <w:rPr>
          <w:rFonts w:cs="Arial"/>
          <w:b/>
          <w:bCs/>
          <w:i/>
          <w:iCs/>
          <w:color w:val="171717"/>
          <w:szCs w:val="22"/>
        </w:rPr>
      </w:pPr>
    </w:p>
    <w:p w14:paraId="29164BEB" w14:textId="3A46702C" w:rsidR="006E5F62" w:rsidRPr="009178BB" w:rsidRDefault="006E5F62" w:rsidP="00FA245F">
      <w:pPr>
        <w:autoSpaceDE w:val="0"/>
        <w:autoSpaceDN w:val="0"/>
        <w:adjustRightInd w:val="0"/>
        <w:ind w:firstLine="720"/>
        <w:rPr>
          <w:rFonts w:cs="Arial"/>
          <w:b/>
          <w:bCs/>
          <w:i/>
          <w:iCs/>
          <w:color w:val="171717"/>
          <w:szCs w:val="22"/>
        </w:rPr>
      </w:pPr>
      <w:r w:rsidRPr="009178BB">
        <w:rPr>
          <w:rFonts w:cs="Arial"/>
          <w:b/>
          <w:bCs/>
          <w:i/>
          <w:iCs/>
          <w:color w:val="171717"/>
          <w:szCs w:val="22"/>
        </w:rPr>
        <w:t xml:space="preserve">Points for </w:t>
      </w:r>
      <w:r w:rsidR="001D254D" w:rsidRPr="009178BB">
        <w:rPr>
          <w:rFonts w:cs="Arial"/>
          <w:b/>
          <w:bCs/>
          <w:i/>
          <w:iCs/>
          <w:color w:val="171717"/>
          <w:szCs w:val="22"/>
        </w:rPr>
        <w:t xml:space="preserve">individual </w:t>
      </w:r>
      <w:r w:rsidRPr="009178BB">
        <w:rPr>
          <w:rFonts w:cs="Arial"/>
          <w:b/>
          <w:bCs/>
          <w:i/>
          <w:iCs/>
          <w:color w:val="171717"/>
          <w:szCs w:val="22"/>
        </w:rPr>
        <w:t>consumers to consider</w:t>
      </w:r>
    </w:p>
    <w:p w14:paraId="056B12D4" w14:textId="77777777" w:rsidR="001D254D" w:rsidRPr="009178BB" w:rsidRDefault="001D254D" w:rsidP="00FA245F">
      <w:pPr>
        <w:pStyle w:val="ListParagraph"/>
        <w:numPr>
          <w:ilvl w:val="0"/>
          <w:numId w:val="31"/>
        </w:numPr>
        <w:autoSpaceDE w:val="0"/>
        <w:autoSpaceDN w:val="0"/>
        <w:adjustRightInd w:val="0"/>
        <w:rPr>
          <w:rFonts w:cs="Arial"/>
          <w:i/>
          <w:iCs/>
          <w:color w:val="333333"/>
          <w:szCs w:val="22"/>
        </w:rPr>
      </w:pPr>
      <w:r w:rsidRPr="009178BB">
        <w:rPr>
          <w:rFonts w:cs="Arial"/>
          <w:i/>
          <w:iCs/>
          <w:color w:val="333333"/>
          <w:szCs w:val="22"/>
        </w:rPr>
        <w:t>What is the effect of your current treatment on your health condition?</w:t>
      </w:r>
    </w:p>
    <w:p w14:paraId="77BE11D9" w14:textId="77777777" w:rsidR="001D254D" w:rsidRPr="009178BB" w:rsidRDefault="001D254D" w:rsidP="00FA245F">
      <w:pPr>
        <w:pStyle w:val="ListParagraph"/>
        <w:numPr>
          <w:ilvl w:val="0"/>
          <w:numId w:val="31"/>
        </w:numPr>
        <w:autoSpaceDE w:val="0"/>
        <w:autoSpaceDN w:val="0"/>
        <w:adjustRightInd w:val="0"/>
        <w:rPr>
          <w:rFonts w:cs="Arial"/>
          <w:i/>
          <w:iCs/>
          <w:color w:val="333333"/>
          <w:szCs w:val="22"/>
        </w:rPr>
      </w:pPr>
      <w:r w:rsidRPr="009178BB">
        <w:rPr>
          <w:rFonts w:cs="Arial"/>
          <w:i/>
          <w:iCs/>
          <w:color w:val="333333"/>
          <w:szCs w:val="22"/>
        </w:rPr>
        <w:t>Are there any symptoms which cannot be controlled with the current treatment?</w:t>
      </w:r>
    </w:p>
    <w:p w14:paraId="51BFB2EF" w14:textId="77777777" w:rsidR="001D254D" w:rsidRPr="009178BB" w:rsidRDefault="001D254D" w:rsidP="00FA245F">
      <w:pPr>
        <w:pStyle w:val="ListParagraph"/>
        <w:numPr>
          <w:ilvl w:val="0"/>
          <w:numId w:val="31"/>
        </w:numPr>
        <w:autoSpaceDE w:val="0"/>
        <w:autoSpaceDN w:val="0"/>
        <w:adjustRightInd w:val="0"/>
        <w:rPr>
          <w:rFonts w:cs="Arial"/>
          <w:i/>
          <w:iCs/>
          <w:color w:val="333333"/>
          <w:szCs w:val="22"/>
        </w:rPr>
      </w:pPr>
      <w:r w:rsidRPr="009178BB">
        <w:rPr>
          <w:rFonts w:cs="Arial"/>
          <w:i/>
          <w:iCs/>
          <w:color w:val="333333"/>
          <w:szCs w:val="22"/>
        </w:rPr>
        <w:t>What side-effects have you experienced with current treatments? Are these manageable?</w:t>
      </w:r>
    </w:p>
    <w:p w14:paraId="3D2AAE99" w14:textId="460DEB97" w:rsidR="006E5F62" w:rsidRDefault="001D254D" w:rsidP="00FA245F">
      <w:pPr>
        <w:pStyle w:val="ListParagraph"/>
        <w:numPr>
          <w:ilvl w:val="0"/>
          <w:numId w:val="31"/>
        </w:numPr>
        <w:autoSpaceDE w:val="0"/>
        <w:autoSpaceDN w:val="0"/>
        <w:adjustRightInd w:val="0"/>
        <w:rPr>
          <w:rFonts w:cs="Arial"/>
          <w:i/>
          <w:iCs/>
          <w:color w:val="333333"/>
          <w:szCs w:val="22"/>
        </w:rPr>
      </w:pPr>
      <w:r w:rsidRPr="009178BB">
        <w:rPr>
          <w:rFonts w:cs="Arial"/>
          <w:i/>
          <w:iCs/>
          <w:color w:val="333333"/>
          <w:szCs w:val="22"/>
        </w:rPr>
        <w:t>Do you have any issues accessing your current treatment? (For example, where or how it is given, how it is funded, whether you fit the criteria to qualify for access)</w:t>
      </w:r>
      <w:r w:rsidR="00FA245F">
        <w:rPr>
          <w:rFonts w:cs="Arial"/>
          <w:i/>
          <w:iCs/>
          <w:color w:val="333333"/>
          <w:szCs w:val="22"/>
        </w:rPr>
        <w:t>.</w:t>
      </w:r>
    </w:p>
    <w:p w14:paraId="59B85AA2" w14:textId="77777777" w:rsidR="00FA245F" w:rsidRPr="00FA245F" w:rsidRDefault="00FA245F" w:rsidP="00FA245F">
      <w:pPr>
        <w:pStyle w:val="ListParagraph"/>
        <w:autoSpaceDE w:val="0"/>
        <w:autoSpaceDN w:val="0"/>
        <w:adjustRightInd w:val="0"/>
        <w:ind w:left="1080"/>
        <w:rPr>
          <w:rFonts w:cs="Arial"/>
          <w:i/>
          <w:iCs/>
          <w:color w:val="333333"/>
          <w:szCs w:val="22"/>
        </w:rPr>
      </w:pPr>
    </w:p>
    <w:p w14:paraId="5209FE52" w14:textId="77777777" w:rsidR="001D254D" w:rsidRPr="009178BB" w:rsidRDefault="001D254D" w:rsidP="00FA245F">
      <w:pPr>
        <w:autoSpaceDE w:val="0"/>
        <w:autoSpaceDN w:val="0"/>
        <w:adjustRightInd w:val="0"/>
        <w:ind w:firstLine="720"/>
        <w:rPr>
          <w:rFonts w:cs="Arial"/>
          <w:color w:val="474747"/>
          <w:szCs w:val="22"/>
        </w:rPr>
      </w:pPr>
      <w:r w:rsidRPr="009178BB">
        <w:rPr>
          <w:rFonts w:cs="Arial"/>
          <w:color w:val="474747"/>
          <w:szCs w:val="22"/>
        </w:rPr>
        <w:t>Please provide your comments</w:t>
      </w:r>
    </w:p>
    <w:p w14:paraId="2978FF12" w14:textId="657B6814" w:rsidR="006E5F62" w:rsidRPr="009178BB" w:rsidRDefault="006E5F62" w:rsidP="006E5F62">
      <w:pPr>
        <w:autoSpaceDE w:val="0"/>
        <w:autoSpaceDN w:val="0"/>
        <w:adjustRightInd w:val="0"/>
        <w:rPr>
          <w:rFonts w:cs="Arial"/>
          <w:color w:val="333333"/>
          <w:szCs w:val="22"/>
        </w:rPr>
      </w:pPr>
    </w:p>
    <w:p w14:paraId="4A54BABB" w14:textId="77777777" w:rsidR="001D254D" w:rsidRPr="009178BB" w:rsidRDefault="001D254D" w:rsidP="006E5F62">
      <w:pPr>
        <w:autoSpaceDE w:val="0"/>
        <w:autoSpaceDN w:val="0"/>
        <w:adjustRightInd w:val="0"/>
        <w:rPr>
          <w:rFonts w:cs="Arial"/>
          <w:color w:val="333333"/>
          <w:szCs w:val="22"/>
        </w:rPr>
      </w:pPr>
    </w:p>
    <w:p w14:paraId="21DE2710" w14:textId="77777777" w:rsidR="006E5F62" w:rsidRPr="009178BB" w:rsidRDefault="006E5F62" w:rsidP="00FA245F">
      <w:pPr>
        <w:autoSpaceDE w:val="0"/>
        <w:autoSpaceDN w:val="0"/>
        <w:adjustRightInd w:val="0"/>
        <w:ind w:left="720" w:hanging="720"/>
        <w:rPr>
          <w:rFonts w:cs="Arial"/>
          <w:b/>
          <w:bCs/>
          <w:color w:val="444444"/>
          <w:szCs w:val="22"/>
        </w:rPr>
      </w:pPr>
      <w:r w:rsidRPr="009178BB">
        <w:rPr>
          <w:rFonts w:cs="Arial"/>
          <w:b/>
          <w:bCs/>
          <w:color w:val="444444"/>
          <w:szCs w:val="22"/>
        </w:rPr>
        <w:t>3</w:t>
      </w:r>
      <w:r w:rsidRPr="009178BB">
        <w:rPr>
          <w:rFonts w:cs="Arial"/>
          <w:b/>
          <w:bCs/>
          <w:color w:val="444444"/>
          <w:szCs w:val="22"/>
        </w:rPr>
        <w:tab/>
        <w:t xml:space="preserve">What do you see as the advantages of this proposed medicine, </w:t>
      </w:r>
      <w:proofErr w:type="gramStart"/>
      <w:r w:rsidRPr="009178BB">
        <w:rPr>
          <w:rFonts w:cs="Arial"/>
          <w:b/>
          <w:bCs/>
          <w:color w:val="444444"/>
          <w:szCs w:val="22"/>
        </w:rPr>
        <w:t>in particular for</w:t>
      </w:r>
      <w:proofErr w:type="gramEnd"/>
      <w:r w:rsidRPr="009178BB">
        <w:rPr>
          <w:rFonts w:cs="Arial"/>
          <w:b/>
          <w:bCs/>
          <w:color w:val="444444"/>
          <w:szCs w:val="22"/>
        </w:rPr>
        <w:t xml:space="preserve"> those with the medical condition and/or family and carers?</w:t>
      </w:r>
    </w:p>
    <w:p w14:paraId="75A11A69" w14:textId="77777777" w:rsidR="001D254D" w:rsidRPr="009178BB" w:rsidRDefault="001D254D" w:rsidP="006E5F62">
      <w:pPr>
        <w:autoSpaceDE w:val="0"/>
        <w:autoSpaceDN w:val="0"/>
        <w:adjustRightInd w:val="0"/>
        <w:rPr>
          <w:rFonts w:cs="Arial"/>
          <w:b/>
          <w:bCs/>
          <w:i/>
          <w:iCs/>
          <w:color w:val="171717"/>
          <w:szCs w:val="22"/>
        </w:rPr>
      </w:pPr>
    </w:p>
    <w:p w14:paraId="628D5C43" w14:textId="253176A3" w:rsidR="006E5F62" w:rsidRPr="009178BB" w:rsidRDefault="006E5F62" w:rsidP="00FA245F">
      <w:pPr>
        <w:autoSpaceDE w:val="0"/>
        <w:autoSpaceDN w:val="0"/>
        <w:adjustRightInd w:val="0"/>
        <w:ind w:firstLine="720"/>
        <w:rPr>
          <w:rFonts w:cs="Arial"/>
          <w:b/>
          <w:bCs/>
          <w:i/>
          <w:iCs/>
          <w:color w:val="171717"/>
          <w:szCs w:val="22"/>
        </w:rPr>
      </w:pPr>
      <w:r w:rsidRPr="009178BB">
        <w:rPr>
          <w:rFonts w:cs="Arial"/>
          <w:b/>
          <w:bCs/>
          <w:i/>
          <w:iCs/>
          <w:color w:val="171717"/>
          <w:szCs w:val="22"/>
        </w:rPr>
        <w:t xml:space="preserve">Points for </w:t>
      </w:r>
      <w:r w:rsidR="001D254D" w:rsidRPr="009178BB">
        <w:rPr>
          <w:rFonts w:cs="Arial"/>
          <w:b/>
          <w:bCs/>
          <w:i/>
          <w:iCs/>
          <w:color w:val="171717"/>
          <w:szCs w:val="22"/>
        </w:rPr>
        <w:t xml:space="preserve">individual </w:t>
      </w:r>
      <w:r w:rsidRPr="009178BB">
        <w:rPr>
          <w:rFonts w:cs="Arial"/>
          <w:b/>
          <w:bCs/>
          <w:i/>
          <w:iCs/>
          <w:color w:val="171717"/>
          <w:szCs w:val="22"/>
        </w:rPr>
        <w:t>consumers to consider</w:t>
      </w:r>
    </w:p>
    <w:p w14:paraId="225F97D0" w14:textId="77777777" w:rsidR="001D254D" w:rsidRPr="009178BB" w:rsidRDefault="001D254D" w:rsidP="00FA245F">
      <w:pPr>
        <w:pStyle w:val="ListParagraph"/>
        <w:numPr>
          <w:ilvl w:val="0"/>
          <w:numId w:val="31"/>
        </w:numPr>
        <w:autoSpaceDE w:val="0"/>
        <w:autoSpaceDN w:val="0"/>
        <w:adjustRightInd w:val="0"/>
        <w:rPr>
          <w:rFonts w:cs="Arial"/>
          <w:i/>
          <w:iCs/>
          <w:color w:val="333333"/>
          <w:szCs w:val="22"/>
        </w:rPr>
      </w:pPr>
      <w:r w:rsidRPr="009178BB">
        <w:rPr>
          <w:rFonts w:cs="Arial"/>
          <w:i/>
          <w:iCs/>
          <w:color w:val="333333"/>
          <w:szCs w:val="22"/>
        </w:rPr>
        <w:t>What are the specific positive impacts that you hope this treatment will have on your health condition? (for example, reducing pain)</w:t>
      </w:r>
    </w:p>
    <w:p w14:paraId="484FD739" w14:textId="77777777" w:rsidR="001D254D" w:rsidRPr="009178BB" w:rsidRDefault="001D254D" w:rsidP="00FA245F">
      <w:pPr>
        <w:pStyle w:val="ListParagraph"/>
        <w:numPr>
          <w:ilvl w:val="0"/>
          <w:numId w:val="31"/>
        </w:numPr>
        <w:autoSpaceDE w:val="0"/>
        <w:autoSpaceDN w:val="0"/>
        <w:adjustRightInd w:val="0"/>
        <w:rPr>
          <w:rFonts w:cs="Arial"/>
          <w:i/>
          <w:iCs/>
          <w:color w:val="333333"/>
          <w:szCs w:val="22"/>
        </w:rPr>
      </w:pPr>
      <w:r w:rsidRPr="009178BB">
        <w:rPr>
          <w:rFonts w:cs="Arial"/>
          <w:i/>
          <w:iCs/>
          <w:color w:val="333333"/>
          <w:szCs w:val="22"/>
        </w:rPr>
        <w:t>What impact would you like it to have on your quality of life? (for example, enabling you to return to work)</w:t>
      </w:r>
    </w:p>
    <w:p w14:paraId="3A0080EF" w14:textId="77777777" w:rsidR="001D254D" w:rsidRPr="009178BB" w:rsidRDefault="001D254D" w:rsidP="00FA245F">
      <w:pPr>
        <w:pStyle w:val="ListParagraph"/>
        <w:numPr>
          <w:ilvl w:val="0"/>
          <w:numId w:val="31"/>
        </w:numPr>
        <w:autoSpaceDE w:val="0"/>
        <w:autoSpaceDN w:val="0"/>
        <w:adjustRightInd w:val="0"/>
        <w:rPr>
          <w:rFonts w:cs="Arial"/>
          <w:i/>
          <w:iCs/>
          <w:color w:val="333333"/>
          <w:szCs w:val="22"/>
        </w:rPr>
      </w:pPr>
      <w:r w:rsidRPr="009178BB">
        <w:rPr>
          <w:rFonts w:cs="Arial"/>
          <w:i/>
          <w:iCs/>
          <w:color w:val="333333"/>
          <w:szCs w:val="22"/>
        </w:rPr>
        <w:t>If you have used this medicine what was your experience? What changed for you?</w:t>
      </w:r>
    </w:p>
    <w:p w14:paraId="3E872C38" w14:textId="42536860" w:rsidR="001D254D" w:rsidRDefault="001D254D" w:rsidP="00FA245F">
      <w:pPr>
        <w:pStyle w:val="ListParagraph"/>
        <w:numPr>
          <w:ilvl w:val="0"/>
          <w:numId w:val="31"/>
        </w:numPr>
        <w:autoSpaceDE w:val="0"/>
        <w:autoSpaceDN w:val="0"/>
        <w:adjustRightInd w:val="0"/>
        <w:rPr>
          <w:rFonts w:cs="Arial"/>
          <w:i/>
          <w:iCs/>
          <w:color w:val="333333"/>
          <w:szCs w:val="22"/>
        </w:rPr>
      </w:pPr>
      <w:r w:rsidRPr="009178BB">
        <w:rPr>
          <w:rFonts w:cs="Arial"/>
          <w:i/>
          <w:iCs/>
          <w:color w:val="333333"/>
          <w:szCs w:val="22"/>
        </w:rPr>
        <w:t>Are there advantages in the way the medicine is delivered? (For example, where it is delivered (for example, home, GP, hospital), or how it is given (for example, tablets rather than injection</w:t>
      </w:r>
      <w:r w:rsidR="00CC0511">
        <w:rPr>
          <w:rFonts w:cs="Arial"/>
          <w:i/>
          <w:iCs/>
          <w:color w:val="333333"/>
          <w:szCs w:val="22"/>
        </w:rPr>
        <w:t>).</w:t>
      </w:r>
    </w:p>
    <w:p w14:paraId="404D7A3A" w14:textId="77777777" w:rsidR="00CC0511" w:rsidRPr="009178BB" w:rsidRDefault="00CC0511" w:rsidP="00CC0511">
      <w:pPr>
        <w:pStyle w:val="ListParagraph"/>
        <w:autoSpaceDE w:val="0"/>
        <w:autoSpaceDN w:val="0"/>
        <w:adjustRightInd w:val="0"/>
        <w:ind w:left="1080"/>
        <w:rPr>
          <w:rFonts w:cs="Arial"/>
          <w:i/>
          <w:iCs/>
          <w:color w:val="333333"/>
          <w:szCs w:val="22"/>
        </w:rPr>
      </w:pPr>
    </w:p>
    <w:p w14:paraId="53700B31" w14:textId="5219B024" w:rsidR="006E5F62" w:rsidRPr="009178BB" w:rsidRDefault="006E5F62" w:rsidP="00CC0511">
      <w:pPr>
        <w:autoSpaceDE w:val="0"/>
        <w:autoSpaceDN w:val="0"/>
        <w:adjustRightInd w:val="0"/>
        <w:ind w:firstLine="720"/>
        <w:rPr>
          <w:rFonts w:cs="Arial"/>
          <w:color w:val="474747"/>
          <w:szCs w:val="22"/>
        </w:rPr>
      </w:pPr>
      <w:r w:rsidRPr="009178BB">
        <w:rPr>
          <w:rFonts w:cs="Arial"/>
          <w:color w:val="474747"/>
          <w:szCs w:val="22"/>
        </w:rPr>
        <w:t>Please provide your comments</w:t>
      </w:r>
    </w:p>
    <w:p w14:paraId="0C6A2794" w14:textId="2F8C6E41" w:rsidR="006E5F62" w:rsidRPr="009178BB" w:rsidRDefault="006E5F62" w:rsidP="006E5F62">
      <w:pPr>
        <w:autoSpaceDE w:val="0"/>
        <w:autoSpaceDN w:val="0"/>
        <w:adjustRightInd w:val="0"/>
        <w:rPr>
          <w:rFonts w:cs="Arial"/>
          <w:color w:val="474747"/>
          <w:szCs w:val="22"/>
        </w:rPr>
      </w:pPr>
    </w:p>
    <w:p w14:paraId="396E70AE" w14:textId="5CE59E79" w:rsidR="001D254D" w:rsidRPr="009178BB" w:rsidRDefault="001D254D" w:rsidP="006E5F62">
      <w:pPr>
        <w:autoSpaceDE w:val="0"/>
        <w:autoSpaceDN w:val="0"/>
        <w:adjustRightInd w:val="0"/>
        <w:rPr>
          <w:rFonts w:cs="Arial"/>
          <w:color w:val="474747"/>
          <w:szCs w:val="22"/>
        </w:rPr>
      </w:pPr>
    </w:p>
    <w:p w14:paraId="6FFD6AEF" w14:textId="77777777" w:rsidR="001D254D" w:rsidRPr="009178BB" w:rsidRDefault="001D254D" w:rsidP="006E5F62">
      <w:pPr>
        <w:autoSpaceDE w:val="0"/>
        <w:autoSpaceDN w:val="0"/>
        <w:adjustRightInd w:val="0"/>
        <w:rPr>
          <w:rFonts w:cs="Arial"/>
          <w:color w:val="474747"/>
          <w:szCs w:val="22"/>
        </w:rPr>
      </w:pPr>
    </w:p>
    <w:p w14:paraId="5F7D105C" w14:textId="77777777" w:rsidR="006E5F62" w:rsidRPr="009178BB" w:rsidRDefault="006E5F62" w:rsidP="006E5F62">
      <w:pPr>
        <w:autoSpaceDE w:val="0"/>
        <w:autoSpaceDN w:val="0"/>
        <w:adjustRightInd w:val="0"/>
        <w:rPr>
          <w:rFonts w:cs="Arial"/>
          <w:color w:val="474747"/>
          <w:szCs w:val="22"/>
        </w:rPr>
      </w:pPr>
    </w:p>
    <w:p w14:paraId="5BE99115" w14:textId="77777777" w:rsidR="006E5F62" w:rsidRPr="009178BB" w:rsidRDefault="006E5F62" w:rsidP="006E5F62">
      <w:pPr>
        <w:autoSpaceDE w:val="0"/>
        <w:autoSpaceDN w:val="0"/>
        <w:adjustRightInd w:val="0"/>
        <w:rPr>
          <w:rFonts w:cs="Arial"/>
          <w:b/>
          <w:bCs/>
          <w:color w:val="444444"/>
          <w:szCs w:val="22"/>
        </w:rPr>
      </w:pPr>
      <w:r w:rsidRPr="009178BB">
        <w:rPr>
          <w:rFonts w:cs="Arial"/>
          <w:b/>
          <w:bCs/>
          <w:color w:val="444444"/>
          <w:szCs w:val="22"/>
        </w:rPr>
        <w:t>4</w:t>
      </w:r>
      <w:r w:rsidRPr="009178BB">
        <w:rPr>
          <w:rFonts w:cs="Arial"/>
          <w:b/>
          <w:bCs/>
          <w:color w:val="444444"/>
          <w:szCs w:val="22"/>
        </w:rPr>
        <w:tab/>
        <w:t>What do you see as the main disadvantages of this proposed medicine?</w:t>
      </w:r>
    </w:p>
    <w:p w14:paraId="6A193E64" w14:textId="77777777" w:rsidR="001D254D" w:rsidRPr="009178BB" w:rsidRDefault="001D254D" w:rsidP="006E5F62">
      <w:pPr>
        <w:autoSpaceDE w:val="0"/>
        <w:autoSpaceDN w:val="0"/>
        <w:adjustRightInd w:val="0"/>
        <w:rPr>
          <w:rFonts w:cs="Arial"/>
          <w:b/>
          <w:bCs/>
          <w:i/>
          <w:iCs/>
          <w:color w:val="171717"/>
          <w:szCs w:val="22"/>
        </w:rPr>
      </w:pPr>
    </w:p>
    <w:p w14:paraId="2A6FAF8B" w14:textId="407F2E1F" w:rsidR="006E5F62" w:rsidRPr="009178BB" w:rsidRDefault="006E5F62" w:rsidP="00CC0511">
      <w:pPr>
        <w:autoSpaceDE w:val="0"/>
        <w:autoSpaceDN w:val="0"/>
        <w:adjustRightInd w:val="0"/>
        <w:ind w:firstLine="720"/>
        <w:rPr>
          <w:rFonts w:cs="Arial"/>
          <w:b/>
          <w:bCs/>
          <w:i/>
          <w:iCs/>
          <w:color w:val="171717"/>
          <w:szCs w:val="22"/>
        </w:rPr>
      </w:pPr>
      <w:r w:rsidRPr="009178BB">
        <w:rPr>
          <w:rFonts w:cs="Arial"/>
          <w:b/>
          <w:bCs/>
          <w:i/>
          <w:iCs/>
          <w:color w:val="171717"/>
          <w:szCs w:val="22"/>
        </w:rPr>
        <w:t>Points for</w:t>
      </w:r>
      <w:r w:rsidR="001D254D" w:rsidRPr="009178BB">
        <w:rPr>
          <w:rFonts w:cs="Arial"/>
          <w:b/>
          <w:bCs/>
          <w:i/>
          <w:iCs/>
          <w:color w:val="171717"/>
          <w:szCs w:val="22"/>
        </w:rPr>
        <w:t xml:space="preserve"> individual</w:t>
      </w:r>
      <w:r w:rsidRPr="009178BB">
        <w:rPr>
          <w:rFonts w:cs="Arial"/>
          <w:b/>
          <w:bCs/>
          <w:i/>
          <w:iCs/>
          <w:color w:val="171717"/>
          <w:szCs w:val="22"/>
        </w:rPr>
        <w:t xml:space="preserve"> consumers to consider</w:t>
      </w:r>
    </w:p>
    <w:p w14:paraId="6F153A2C" w14:textId="77777777" w:rsidR="001D254D" w:rsidRPr="009178BB" w:rsidRDefault="001D254D" w:rsidP="00CC0511">
      <w:pPr>
        <w:pStyle w:val="ListParagraph"/>
        <w:numPr>
          <w:ilvl w:val="0"/>
          <w:numId w:val="31"/>
        </w:numPr>
        <w:autoSpaceDE w:val="0"/>
        <w:autoSpaceDN w:val="0"/>
        <w:adjustRightInd w:val="0"/>
        <w:rPr>
          <w:rFonts w:cs="Arial"/>
          <w:i/>
          <w:iCs/>
          <w:color w:val="333333"/>
          <w:szCs w:val="22"/>
        </w:rPr>
      </w:pPr>
      <w:r w:rsidRPr="009178BB">
        <w:rPr>
          <w:rFonts w:cs="Arial"/>
          <w:i/>
          <w:iCs/>
          <w:color w:val="333333"/>
          <w:szCs w:val="22"/>
        </w:rPr>
        <w:t>Are there disadvantages in how you can access the medicine, for example whether you meet the criteria, where it is delivered (for example, home, GP, hospital), or how it is given (for example, tablets rather than injection)?</w:t>
      </w:r>
    </w:p>
    <w:p w14:paraId="1C659FD9" w14:textId="77777777" w:rsidR="001D254D" w:rsidRPr="009178BB" w:rsidRDefault="001D254D" w:rsidP="00CC0511">
      <w:pPr>
        <w:pStyle w:val="ListParagraph"/>
        <w:numPr>
          <w:ilvl w:val="0"/>
          <w:numId w:val="31"/>
        </w:numPr>
        <w:autoSpaceDE w:val="0"/>
        <w:autoSpaceDN w:val="0"/>
        <w:adjustRightInd w:val="0"/>
        <w:rPr>
          <w:rFonts w:cs="Arial"/>
          <w:i/>
          <w:iCs/>
          <w:color w:val="333333"/>
          <w:szCs w:val="22"/>
        </w:rPr>
      </w:pPr>
      <w:r w:rsidRPr="009178BB">
        <w:rPr>
          <w:rFonts w:cs="Arial"/>
          <w:i/>
          <w:iCs/>
          <w:color w:val="333333"/>
          <w:szCs w:val="22"/>
        </w:rPr>
        <w:lastRenderedPageBreak/>
        <w:t>Have you heard of any side effects from this medicine? Do you consider these to be manageable?</w:t>
      </w:r>
    </w:p>
    <w:p w14:paraId="01B21709" w14:textId="77777777" w:rsidR="001D254D" w:rsidRPr="009178BB" w:rsidRDefault="001D254D" w:rsidP="00CC0511">
      <w:pPr>
        <w:pStyle w:val="ListParagraph"/>
        <w:numPr>
          <w:ilvl w:val="0"/>
          <w:numId w:val="31"/>
        </w:numPr>
        <w:autoSpaceDE w:val="0"/>
        <w:autoSpaceDN w:val="0"/>
        <w:adjustRightInd w:val="0"/>
        <w:rPr>
          <w:rFonts w:cs="Arial"/>
          <w:i/>
          <w:iCs/>
          <w:color w:val="333333"/>
          <w:szCs w:val="22"/>
        </w:rPr>
      </w:pPr>
      <w:r w:rsidRPr="009178BB">
        <w:rPr>
          <w:rFonts w:cs="Arial"/>
          <w:i/>
          <w:iCs/>
          <w:color w:val="333333"/>
          <w:szCs w:val="22"/>
        </w:rPr>
        <w:t>What side effects would stop you from taking this medicine?</w:t>
      </w:r>
    </w:p>
    <w:p w14:paraId="0565DE2C" w14:textId="77777777" w:rsidR="001D254D" w:rsidRDefault="001D254D" w:rsidP="00CC0511">
      <w:pPr>
        <w:pStyle w:val="ListParagraph"/>
        <w:numPr>
          <w:ilvl w:val="0"/>
          <w:numId w:val="31"/>
        </w:numPr>
        <w:autoSpaceDE w:val="0"/>
        <w:autoSpaceDN w:val="0"/>
        <w:adjustRightInd w:val="0"/>
        <w:rPr>
          <w:rFonts w:cs="Arial"/>
          <w:i/>
          <w:iCs/>
          <w:color w:val="333333"/>
          <w:szCs w:val="22"/>
        </w:rPr>
      </w:pPr>
      <w:r w:rsidRPr="009178BB">
        <w:rPr>
          <w:rFonts w:cs="Arial"/>
          <w:i/>
          <w:iCs/>
          <w:color w:val="333333"/>
          <w:szCs w:val="22"/>
        </w:rPr>
        <w:t>If you have used this medicine, what did you consider to be the disadvantages?</w:t>
      </w:r>
    </w:p>
    <w:p w14:paraId="34F6EA45" w14:textId="77777777" w:rsidR="00CC0511" w:rsidRPr="009178BB" w:rsidRDefault="00CC0511" w:rsidP="00CC0511">
      <w:pPr>
        <w:pStyle w:val="ListParagraph"/>
        <w:autoSpaceDE w:val="0"/>
        <w:autoSpaceDN w:val="0"/>
        <w:adjustRightInd w:val="0"/>
        <w:ind w:left="1080"/>
        <w:rPr>
          <w:rFonts w:cs="Arial"/>
          <w:i/>
          <w:iCs/>
          <w:color w:val="333333"/>
          <w:szCs w:val="22"/>
        </w:rPr>
      </w:pPr>
    </w:p>
    <w:p w14:paraId="4EA6E2CB" w14:textId="7DD23C72" w:rsidR="006E5F62" w:rsidRPr="009178BB" w:rsidRDefault="006E5F62" w:rsidP="00CC0511">
      <w:pPr>
        <w:autoSpaceDE w:val="0"/>
        <w:autoSpaceDN w:val="0"/>
        <w:adjustRightInd w:val="0"/>
        <w:ind w:firstLine="720"/>
        <w:rPr>
          <w:rFonts w:cs="Arial"/>
          <w:color w:val="474747"/>
          <w:szCs w:val="22"/>
        </w:rPr>
      </w:pPr>
      <w:r w:rsidRPr="009178BB">
        <w:rPr>
          <w:rFonts w:cs="Arial"/>
          <w:color w:val="474747"/>
          <w:szCs w:val="22"/>
        </w:rPr>
        <w:t>Please provide your comments</w:t>
      </w:r>
    </w:p>
    <w:p w14:paraId="73577742" w14:textId="77777777" w:rsidR="006E5F62" w:rsidRPr="009178BB" w:rsidRDefault="006E5F62" w:rsidP="006E5F62">
      <w:pPr>
        <w:autoSpaceDE w:val="0"/>
        <w:autoSpaceDN w:val="0"/>
        <w:adjustRightInd w:val="0"/>
        <w:rPr>
          <w:rFonts w:cs="Arial"/>
          <w:color w:val="474747"/>
          <w:szCs w:val="22"/>
        </w:rPr>
      </w:pPr>
    </w:p>
    <w:p w14:paraId="7D87264B" w14:textId="77777777" w:rsidR="006E5F62" w:rsidRPr="009178BB" w:rsidRDefault="006E5F62" w:rsidP="006E5F62">
      <w:pPr>
        <w:autoSpaceDE w:val="0"/>
        <w:autoSpaceDN w:val="0"/>
        <w:adjustRightInd w:val="0"/>
        <w:rPr>
          <w:rFonts w:cs="Arial"/>
          <w:color w:val="474747"/>
          <w:szCs w:val="22"/>
        </w:rPr>
      </w:pPr>
    </w:p>
    <w:p w14:paraId="44D50D3F" w14:textId="01E6E804" w:rsidR="006E5F62" w:rsidRPr="009178BB" w:rsidRDefault="006E5F62" w:rsidP="006E5F62">
      <w:pPr>
        <w:autoSpaceDE w:val="0"/>
        <w:autoSpaceDN w:val="0"/>
        <w:adjustRightInd w:val="0"/>
        <w:rPr>
          <w:rFonts w:cs="Arial"/>
          <w:b/>
          <w:bCs/>
          <w:color w:val="444444"/>
          <w:szCs w:val="22"/>
        </w:rPr>
      </w:pPr>
      <w:r w:rsidRPr="009178BB">
        <w:rPr>
          <w:rFonts w:cs="Arial"/>
          <w:b/>
          <w:bCs/>
          <w:color w:val="444444"/>
          <w:szCs w:val="22"/>
        </w:rPr>
        <w:t xml:space="preserve">5 </w:t>
      </w:r>
      <w:r w:rsidR="001D254D" w:rsidRPr="009178BB">
        <w:rPr>
          <w:rFonts w:cs="Arial"/>
          <w:b/>
          <w:bCs/>
          <w:color w:val="444444"/>
          <w:szCs w:val="22"/>
        </w:rPr>
        <w:t xml:space="preserve">      </w:t>
      </w:r>
      <w:r w:rsidRPr="009178BB">
        <w:rPr>
          <w:rFonts w:cs="Arial"/>
          <w:b/>
          <w:bCs/>
          <w:color w:val="444444"/>
          <w:szCs w:val="22"/>
        </w:rPr>
        <w:t>Please provide any additional comments you would like the PBAC to consider.</w:t>
      </w:r>
    </w:p>
    <w:p w14:paraId="3C6A096C" w14:textId="77777777" w:rsidR="006E5F62" w:rsidRPr="009178BB" w:rsidRDefault="006E5F62" w:rsidP="006E5F62">
      <w:pPr>
        <w:autoSpaceDE w:val="0"/>
        <w:autoSpaceDN w:val="0"/>
        <w:adjustRightInd w:val="0"/>
        <w:rPr>
          <w:rFonts w:cs="Arial"/>
          <w:color w:val="333333"/>
          <w:szCs w:val="22"/>
        </w:rPr>
      </w:pPr>
    </w:p>
    <w:p w14:paraId="4AF83E6A" w14:textId="77777777" w:rsidR="006E5F62" w:rsidRPr="009178BB" w:rsidRDefault="006E5F62" w:rsidP="006E5F62">
      <w:pPr>
        <w:autoSpaceDE w:val="0"/>
        <w:autoSpaceDN w:val="0"/>
        <w:adjustRightInd w:val="0"/>
        <w:rPr>
          <w:rFonts w:cs="Arial"/>
          <w:color w:val="333333"/>
          <w:szCs w:val="22"/>
        </w:rPr>
      </w:pPr>
    </w:p>
    <w:p w14:paraId="307F3B9B" w14:textId="3171B5D5" w:rsidR="006E5F62" w:rsidRPr="009178BB" w:rsidRDefault="006E5F62" w:rsidP="00CC0511">
      <w:pPr>
        <w:autoSpaceDE w:val="0"/>
        <w:autoSpaceDN w:val="0"/>
        <w:adjustRightInd w:val="0"/>
        <w:rPr>
          <w:rFonts w:cs="Arial"/>
          <w:color w:val="444444"/>
          <w:szCs w:val="22"/>
        </w:rPr>
      </w:pPr>
      <w:r w:rsidRPr="009178BB">
        <w:rPr>
          <w:rFonts w:cs="Arial"/>
          <w:color w:val="444444"/>
          <w:szCs w:val="22"/>
        </w:rPr>
        <w:t>If you would like to upload a file for this medicine</w:t>
      </w:r>
      <w:r w:rsidR="00CC0511">
        <w:rPr>
          <w:rFonts w:cs="Arial"/>
          <w:color w:val="444444"/>
          <w:szCs w:val="22"/>
        </w:rPr>
        <w:t>,</w:t>
      </w:r>
      <w:r w:rsidRPr="009178BB">
        <w:rPr>
          <w:rFonts w:cs="Arial"/>
          <w:color w:val="444444"/>
          <w:szCs w:val="22"/>
        </w:rPr>
        <w:t xml:space="preserve"> please do so below.</w:t>
      </w:r>
    </w:p>
    <w:p w14:paraId="1C1E6DA5" w14:textId="77777777" w:rsidR="006E5F62" w:rsidRPr="009178BB" w:rsidRDefault="006E5F62" w:rsidP="006E5F62">
      <w:pPr>
        <w:autoSpaceDE w:val="0"/>
        <w:autoSpaceDN w:val="0"/>
        <w:adjustRightInd w:val="0"/>
        <w:rPr>
          <w:rFonts w:cs="Arial"/>
          <w:color w:val="444444"/>
          <w:szCs w:val="22"/>
        </w:rPr>
      </w:pPr>
    </w:p>
    <w:p w14:paraId="56611F98" w14:textId="77777777" w:rsidR="006E5F62" w:rsidRPr="009178BB" w:rsidRDefault="006E5F62" w:rsidP="006E5F62">
      <w:pPr>
        <w:autoSpaceDE w:val="0"/>
        <w:autoSpaceDN w:val="0"/>
        <w:adjustRightInd w:val="0"/>
        <w:rPr>
          <w:rFonts w:cs="Arial"/>
          <w:color w:val="333333"/>
          <w:szCs w:val="22"/>
        </w:rPr>
      </w:pPr>
      <w:r w:rsidRPr="009178BB">
        <w:rPr>
          <w:rFonts w:cs="Arial"/>
          <w:color w:val="333333"/>
          <w:szCs w:val="22"/>
        </w:rPr>
        <w:t>Please note we do not accept petitions, duplicate submissions from the same author, form letters (multiple copies of the same statements of support for access</w:t>
      </w:r>
      <w:proofErr w:type="gramStart"/>
      <w:r w:rsidRPr="009178BB">
        <w:rPr>
          <w:rFonts w:cs="Arial"/>
          <w:color w:val="333333"/>
          <w:szCs w:val="22"/>
        </w:rPr>
        <w:t>),or</w:t>
      </w:r>
      <w:proofErr w:type="gramEnd"/>
      <w:r w:rsidRPr="009178BB">
        <w:rPr>
          <w:rFonts w:cs="Arial"/>
          <w:color w:val="333333"/>
          <w:szCs w:val="22"/>
        </w:rPr>
        <w:t xml:space="preserve"> any material that is inappropriate in language or tone.</w:t>
      </w:r>
    </w:p>
    <w:p w14:paraId="6705DD16" w14:textId="77777777" w:rsidR="006E5F62" w:rsidRPr="009178BB" w:rsidRDefault="006E5F62" w:rsidP="006E5F62">
      <w:pPr>
        <w:autoSpaceDE w:val="0"/>
        <w:autoSpaceDN w:val="0"/>
        <w:adjustRightInd w:val="0"/>
        <w:rPr>
          <w:rFonts w:cs="Arial"/>
          <w:color w:val="333333"/>
          <w:szCs w:val="22"/>
        </w:rPr>
      </w:pPr>
    </w:p>
    <w:p w14:paraId="66FF9125" w14:textId="77777777" w:rsidR="006E5F62" w:rsidRPr="009178BB" w:rsidRDefault="006E5F62" w:rsidP="006E5F62">
      <w:pPr>
        <w:autoSpaceDE w:val="0"/>
        <w:autoSpaceDN w:val="0"/>
        <w:adjustRightInd w:val="0"/>
        <w:rPr>
          <w:rFonts w:cs="Arial"/>
          <w:color w:val="333333"/>
          <w:szCs w:val="22"/>
        </w:rPr>
      </w:pPr>
      <w:r w:rsidRPr="009178BB">
        <w:rPr>
          <w:rFonts w:cs="Arial"/>
          <w:color w:val="333333"/>
          <w:szCs w:val="22"/>
        </w:rPr>
        <w:t>Please ensure your file is under 25mb in size. The preferred file types are PDF or Microsoft Word, however other file types (for example .jpg, .</w:t>
      </w:r>
      <w:proofErr w:type="spellStart"/>
      <w:r w:rsidRPr="009178BB">
        <w:rPr>
          <w:rFonts w:cs="Arial"/>
          <w:color w:val="333333"/>
          <w:szCs w:val="22"/>
        </w:rPr>
        <w:t>png</w:t>
      </w:r>
      <w:proofErr w:type="spellEnd"/>
      <w:r w:rsidRPr="009178BB">
        <w:rPr>
          <w:rFonts w:cs="Arial"/>
          <w:color w:val="333333"/>
          <w:szCs w:val="22"/>
        </w:rPr>
        <w:t>, .mp3, .</w:t>
      </w:r>
      <w:proofErr w:type="gramStart"/>
      <w:r w:rsidRPr="009178BB">
        <w:rPr>
          <w:rFonts w:cs="Arial"/>
          <w:color w:val="333333"/>
          <w:szCs w:val="22"/>
        </w:rPr>
        <w:t>mp4,etc</w:t>
      </w:r>
      <w:proofErr w:type="gramEnd"/>
      <w:r w:rsidRPr="009178BB">
        <w:rPr>
          <w:rFonts w:cs="Arial"/>
          <w:color w:val="333333"/>
          <w:szCs w:val="22"/>
        </w:rPr>
        <w:t>) will be accepted.</w:t>
      </w:r>
    </w:p>
    <w:p w14:paraId="757037D1" w14:textId="77777777" w:rsidR="006E5F62" w:rsidRPr="009178BB" w:rsidRDefault="006E5F62" w:rsidP="006E5F62">
      <w:pPr>
        <w:autoSpaceDE w:val="0"/>
        <w:autoSpaceDN w:val="0"/>
        <w:adjustRightInd w:val="0"/>
        <w:rPr>
          <w:rFonts w:cs="Arial"/>
          <w:color w:val="333333"/>
          <w:szCs w:val="22"/>
        </w:rPr>
      </w:pPr>
    </w:p>
    <w:p w14:paraId="6D1A4509" w14:textId="17235D3E" w:rsidR="006E5F62" w:rsidRPr="009178BB" w:rsidRDefault="006E5F62" w:rsidP="006E5F62">
      <w:pPr>
        <w:autoSpaceDE w:val="0"/>
        <w:autoSpaceDN w:val="0"/>
        <w:adjustRightInd w:val="0"/>
        <w:rPr>
          <w:rFonts w:cs="Arial"/>
          <w:color w:val="005EA6"/>
          <w:szCs w:val="22"/>
        </w:rPr>
      </w:pPr>
      <w:r w:rsidRPr="009178BB">
        <w:rPr>
          <w:rFonts w:cs="Arial"/>
          <w:color w:val="333333"/>
          <w:szCs w:val="22"/>
        </w:rPr>
        <w:t>Recorded consultation input (video or audio) will be accepted by PBAC, provided the input is no longer than 10 minutes in duration. If the files are larger than</w:t>
      </w:r>
      <w:r w:rsidR="00A73ABF" w:rsidRPr="009178BB">
        <w:rPr>
          <w:rFonts w:cs="Arial"/>
          <w:color w:val="333333"/>
          <w:szCs w:val="22"/>
        </w:rPr>
        <w:t xml:space="preserve"> </w:t>
      </w:r>
      <w:r w:rsidRPr="009178BB">
        <w:rPr>
          <w:rFonts w:cs="Arial"/>
          <w:color w:val="333333"/>
          <w:szCs w:val="22"/>
        </w:rPr>
        <w:t xml:space="preserve">25mb, please email the recording file or a link to the recording file (hosted via another accessible platform such as YouTube or Vimeo) and/or its transcript directly to </w:t>
      </w:r>
      <w:hyperlink r:id="rId18" w:history="1">
        <w:r w:rsidRPr="009178BB">
          <w:rPr>
            <w:rStyle w:val="Hyperlink"/>
            <w:rFonts w:cs="Arial"/>
            <w:szCs w:val="22"/>
          </w:rPr>
          <w:t>commentsPBAC@health.gov.au</w:t>
        </w:r>
      </w:hyperlink>
      <w:r w:rsidRPr="009178BB">
        <w:rPr>
          <w:rFonts w:cs="Arial"/>
          <w:color w:val="005EA6"/>
          <w:szCs w:val="22"/>
        </w:rPr>
        <w:t>.</w:t>
      </w:r>
    </w:p>
    <w:p w14:paraId="23D74AB4" w14:textId="77777777" w:rsidR="006E5F62" w:rsidRPr="009178BB" w:rsidRDefault="006E5F62" w:rsidP="006E5F62">
      <w:pPr>
        <w:autoSpaceDE w:val="0"/>
        <w:autoSpaceDN w:val="0"/>
        <w:adjustRightInd w:val="0"/>
        <w:rPr>
          <w:rFonts w:cs="Arial"/>
          <w:color w:val="005EA6"/>
          <w:szCs w:val="22"/>
        </w:rPr>
      </w:pPr>
    </w:p>
    <w:p w14:paraId="1559AC8A" w14:textId="4BD22425" w:rsidR="006E5F62" w:rsidRPr="009178BB" w:rsidRDefault="006E5F62" w:rsidP="006E5F62">
      <w:pPr>
        <w:autoSpaceDE w:val="0"/>
        <w:autoSpaceDN w:val="0"/>
        <w:adjustRightInd w:val="0"/>
        <w:rPr>
          <w:rFonts w:cs="Arial"/>
          <w:color w:val="333333"/>
          <w:szCs w:val="22"/>
        </w:rPr>
      </w:pPr>
      <w:r w:rsidRPr="009178BB">
        <w:rPr>
          <w:rFonts w:cs="Arial"/>
          <w:color w:val="333333"/>
          <w:szCs w:val="22"/>
        </w:rPr>
        <w:t>Recordings longer than 10</w:t>
      </w:r>
      <w:r w:rsidR="00A73ABF" w:rsidRPr="009178BB">
        <w:rPr>
          <w:rFonts w:cs="Arial"/>
          <w:color w:val="333333"/>
          <w:szCs w:val="22"/>
        </w:rPr>
        <w:t xml:space="preserve"> </w:t>
      </w:r>
      <w:r w:rsidRPr="009178BB">
        <w:rPr>
          <w:rFonts w:cs="Arial"/>
          <w:color w:val="333333"/>
          <w:szCs w:val="22"/>
        </w:rPr>
        <w:t>min</w:t>
      </w:r>
      <w:r w:rsidR="00A73ABF" w:rsidRPr="009178BB">
        <w:rPr>
          <w:rFonts w:cs="Arial"/>
          <w:color w:val="333333"/>
          <w:szCs w:val="22"/>
        </w:rPr>
        <w:t>utes</w:t>
      </w:r>
      <w:r w:rsidRPr="009178BB">
        <w:rPr>
          <w:rFonts w:cs="Arial"/>
          <w:color w:val="333333"/>
          <w:szCs w:val="22"/>
        </w:rPr>
        <w:t xml:space="preserve"> may not be considered by the PBAC.</w:t>
      </w:r>
    </w:p>
    <w:p w14:paraId="2C3CF91C" w14:textId="77777777" w:rsidR="006E5F62" w:rsidRPr="009178BB" w:rsidRDefault="006E5F62" w:rsidP="006E5F62">
      <w:pPr>
        <w:autoSpaceDE w:val="0"/>
        <w:autoSpaceDN w:val="0"/>
        <w:adjustRightInd w:val="0"/>
        <w:rPr>
          <w:rFonts w:cs="Arial"/>
          <w:b/>
          <w:bCs/>
          <w:color w:val="333333"/>
          <w:szCs w:val="22"/>
        </w:rPr>
      </w:pPr>
    </w:p>
    <w:p w14:paraId="3A2D6BE2" w14:textId="77777777" w:rsidR="006E5F62" w:rsidRPr="009178BB" w:rsidRDefault="006E5F62" w:rsidP="006E5F62">
      <w:pPr>
        <w:autoSpaceDE w:val="0"/>
        <w:autoSpaceDN w:val="0"/>
        <w:adjustRightInd w:val="0"/>
        <w:rPr>
          <w:rFonts w:cs="Arial"/>
          <w:color w:val="005EA6"/>
          <w:szCs w:val="22"/>
        </w:rPr>
      </w:pPr>
      <w:r w:rsidRPr="009178BB">
        <w:rPr>
          <w:rFonts w:cs="Arial"/>
          <w:color w:val="333333"/>
          <w:szCs w:val="22"/>
        </w:rPr>
        <w:t xml:space="preserve">Should you have any difficulties submitting this form, or you would like to submit a file(s) larger than 25mb, please contact </w:t>
      </w:r>
      <w:hyperlink r:id="rId19" w:history="1">
        <w:r w:rsidRPr="009178BB">
          <w:rPr>
            <w:rStyle w:val="Hyperlink"/>
            <w:rFonts w:cs="Arial"/>
            <w:szCs w:val="22"/>
          </w:rPr>
          <w:t>commentsPBAC@health.gov.au</w:t>
        </w:r>
      </w:hyperlink>
      <w:r w:rsidRPr="009178BB">
        <w:rPr>
          <w:rFonts w:cs="Arial"/>
          <w:color w:val="005EA6"/>
          <w:szCs w:val="22"/>
        </w:rPr>
        <w:t>.</w:t>
      </w:r>
    </w:p>
    <w:p w14:paraId="7B90863A" w14:textId="77777777" w:rsidR="006E5F62" w:rsidRPr="009178BB" w:rsidRDefault="006E5F62" w:rsidP="006E5F62">
      <w:pPr>
        <w:autoSpaceDE w:val="0"/>
        <w:autoSpaceDN w:val="0"/>
        <w:adjustRightInd w:val="0"/>
        <w:rPr>
          <w:rFonts w:cs="Arial"/>
          <w:color w:val="005EA6"/>
          <w:szCs w:val="22"/>
        </w:rPr>
      </w:pPr>
    </w:p>
    <w:p w14:paraId="727A6A0F" w14:textId="77777777" w:rsidR="006E5F62" w:rsidRPr="009178BB" w:rsidRDefault="006E5F62" w:rsidP="006E5F62">
      <w:pPr>
        <w:autoSpaceDE w:val="0"/>
        <w:autoSpaceDN w:val="0"/>
        <w:adjustRightInd w:val="0"/>
        <w:rPr>
          <w:rFonts w:cs="Arial"/>
          <w:color w:val="333333"/>
          <w:szCs w:val="22"/>
        </w:rPr>
      </w:pPr>
    </w:p>
    <w:p w14:paraId="5D43BF8D" w14:textId="12B356C2" w:rsidR="006E5F62" w:rsidRPr="009178BB" w:rsidRDefault="006E5F62" w:rsidP="00CC0511">
      <w:pPr>
        <w:autoSpaceDE w:val="0"/>
        <w:autoSpaceDN w:val="0"/>
        <w:adjustRightInd w:val="0"/>
        <w:ind w:left="720" w:hanging="720"/>
        <w:rPr>
          <w:rFonts w:cs="Arial"/>
          <w:b/>
          <w:bCs/>
          <w:color w:val="444444"/>
          <w:szCs w:val="22"/>
        </w:rPr>
      </w:pPr>
      <w:r w:rsidRPr="009178BB">
        <w:rPr>
          <w:rFonts w:cs="Arial"/>
          <w:b/>
          <w:bCs/>
          <w:color w:val="444444"/>
          <w:szCs w:val="22"/>
        </w:rPr>
        <w:t xml:space="preserve">6 </w:t>
      </w:r>
      <w:r w:rsidRPr="009178BB">
        <w:rPr>
          <w:rFonts w:cs="Arial"/>
          <w:b/>
          <w:bCs/>
          <w:color w:val="444444"/>
          <w:szCs w:val="22"/>
        </w:rPr>
        <w:tab/>
      </w:r>
      <w:r w:rsidR="00381518" w:rsidRPr="009178BB">
        <w:rPr>
          <w:rFonts w:cs="Arial"/>
          <w:b/>
          <w:bCs/>
          <w:color w:val="444444"/>
          <w:szCs w:val="22"/>
        </w:rPr>
        <w:t xml:space="preserve">If you have any suggestion on ways to improve this </w:t>
      </w:r>
      <w:proofErr w:type="gramStart"/>
      <w:r w:rsidR="00381518" w:rsidRPr="009178BB">
        <w:rPr>
          <w:rFonts w:cs="Arial"/>
          <w:b/>
          <w:bCs/>
          <w:color w:val="444444"/>
          <w:szCs w:val="22"/>
        </w:rPr>
        <w:t>survey</w:t>
      </w:r>
      <w:proofErr w:type="gramEnd"/>
      <w:r w:rsidR="00381518" w:rsidRPr="009178BB">
        <w:rPr>
          <w:rFonts w:cs="Arial"/>
          <w:b/>
          <w:bCs/>
          <w:color w:val="444444"/>
          <w:szCs w:val="22"/>
        </w:rPr>
        <w:t xml:space="preserve"> please provide these below.</w:t>
      </w:r>
    </w:p>
    <w:p w14:paraId="0B18790A" w14:textId="77777777" w:rsidR="006E5F62" w:rsidRPr="009178BB" w:rsidRDefault="006E5F62" w:rsidP="006E5F62">
      <w:pPr>
        <w:autoSpaceDE w:val="0"/>
        <w:autoSpaceDN w:val="0"/>
        <w:adjustRightInd w:val="0"/>
        <w:rPr>
          <w:rFonts w:cs="Arial"/>
          <w:color w:val="444444"/>
          <w:szCs w:val="22"/>
        </w:rPr>
      </w:pPr>
    </w:p>
    <w:p w14:paraId="44E82EED" w14:textId="77777777" w:rsidR="006E5F62" w:rsidRPr="009178BB" w:rsidRDefault="006E5F62" w:rsidP="006E5F62">
      <w:pPr>
        <w:autoSpaceDE w:val="0"/>
        <w:autoSpaceDN w:val="0"/>
        <w:adjustRightInd w:val="0"/>
        <w:rPr>
          <w:rFonts w:cs="Arial"/>
          <w:color w:val="444444"/>
          <w:szCs w:val="22"/>
        </w:rPr>
      </w:pPr>
    </w:p>
    <w:p w14:paraId="1A5D2014" w14:textId="77777777" w:rsidR="006E5F62" w:rsidRPr="009178BB" w:rsidRDefault="006E5F62" w:rsidP="006E5F62">
      <w:pPr>
        <w:autoSpaceDE w:val="0"/>
        <w:autoSpaceDN w:val="0"/>
        <w:adjustRightInd w:val="0"/>
        <w:rPr>
          <w:rFonts w:cs="Arial"/>
          <w:color w:val="000000"/>
          <w:szCs w:val="22"/>
        </w:rPr>
      </w:pPr>
    </w:p>
    <w:p w14:paraId="01A45AEA" w14:textId="77777777" w:rsidR="006E5F62" w:rsidRPr="009178BB" w:rsidRDefault="006E5F62" w:rsidP="006E5F62">
      <w:pPr>
        <w:autoSpaceDE w:val="0"/>
        <w:autoSpaceDN w:val="0"/>
        <w:adjustRightInd w:val="0"/>
        <w:rPr>
          <w:rFonts w:cs="Arial"/>
          <w:color w:val="000000"/>
          <w:szCs w:val="22"/>
        </w:rPr>
      </w:pPr>
    </w:p>
    <w:p w14:paraId="04A4E479" w14:textId="77777777" w:rsidR="006E5F62" w:rsidRDefault="006E5F62">
      <w:pPr>
        <w:rPr>
          <w:rFonts w:cs="Arial"/>
          <w:b/>
          <w:bCs/>
          <w:color w:val="333333"/>
          <w:sz w:val="24"/>
        </w:rPr>
      </w:pPr>
      <w:r>
        <w:rPr>
          <w:rFonts w:cs="Arial"/>
          <w:b/>
          <w:bCs/>
          <w:color w:val="333333"/>
          <w:sz w:val="24"/>
        </w:rPr>
        <w:br w:type="page"/>
      </w:r>
    </w:p>
    <w:p w14:paraId="1940669A" w14:textId="420CEB1F" w:rsidR="006E5F62" w:rsidRPr="00471F74" w:rsidRDefault="006E5F62" w:rsidP="006E5F62">
      <w:pPr>
        <w:autoSpaceDE w:val="0"/>
        <w:autoSpaceDN w:val="0"/>
        <w:adjustRightInd w:val="0"/>
        <w:rPr>
          <w:rFonts w:cs="Arial"/>
          <w:b/>
          <w:bCs/>
          <w:color w:val="333333"/>
          <w:sz w:val="28"/>
          <w:szCs w:val="28"/>
        </w:rPr>
      </w:pPr>
      <w:r w:rsidRPr="00471F74">
        <w:rPr>
          <w:rFonts w:cs="Arial"/>
          <w:b/>
          <w:bCs/>
          <w:color w:val="333333"/>
          <w:sz w:val="28"/>
          <w:szCs w:val="28"/>
        </w:rPr>
        <w:lastRenderedPageBreak/>
        <w:t>Declaration of interests</w:t>
      </w:r>
    </w:p>
    <w:p w14:paraId="56ACE023" w14:textId="77777777" w:rsidR="006E5F62" w:rsidRPr="00C25FEF" w:rsidRDefault="006E5F62" w:rsidP="006E5F62">
      <w:pPr>
        <w:autoSpaceDE w:val="0"/>
        <w:autoSpaceDN w:val="0"/>
        <w:adjustRightInd w:val="0"/>
        <w:rPr>
          <w:rFonts w:cs="Arial"/>
          <w:color w:val="444444"/>
          <w:sz w:val="10"/>
          <w:szCs w:val="10"/>
        </w:rPr>
      </w:pPr>
    </w:p>
    <w:p w14:paraId="411F7AEA" w14:textId="77777777" w:rsidR="006E5F62" w:rsidRPr="009178BB" w:rsidRDefault="006E5F62" w:rsidP="006E5F62">
      <w:pPr>
        <w:autoSpaceDE w:val="0"/>
        <w:autoSpaceDN w:val="0"/>
        <w:adjustRightInd w:val="0"/>
        <w:rPr>
          <w:rFonts w:cs="Arial"/>
          <w:b/>
          <w:bCs/>
          <w:color w:val="444444"/>
          <w:szCs w:val="22"/>
        </w:rPr>
      </w:pPr>
      <w:r w:rsidRPr="009178BB">
        <w:rPr>
          <w:rFonts w:cs="Arial"/>
          <w:b/>
          <w:bCs/>
          <w:color w:val="444444"/>
          <w:szCs w:val="22"/>
        </w:rPr>
        <w:t>Declaration of Interest Statement</w:t>
      </w:r>
    </w:p>
    <w:p w14:paraId="6FBB3D38" w14:textId="77777777" w:rsidR="006E5F62" w:rsidRPr="00C25FEF" w:rsidRDefault="006E5F62" w:rsidP="006E5F62">
      <w:pPr>
        <w:autoSpaceDE w:val="0"/>
        <w:autoSpaceDN w:val="0"/>
        <w:adjustRightInd w:val="0"/>
        <w:rPr>
          <w:rFonts w:cs="Arial"/>
          <w:b/>
          <w:bCs/>
          <w:color w:val="444444"/>
          <w:sz w:val="10"/>
          <w:szCs w:val="10"/>
        </w:rPr>
      </w:pPr>
    </w:p>
    <w:p w14:paraId="7D2881DB" w14:textId="77777777" w:rsidR="006E5F62" w:rsidRPr="009178BB" w:rsidRDefault="006E5F62" w:rsidP="006E5F62">
      <w:pPr>
        <w:autoSpaceDE w:val="0"/>
        <w:autoSpaceDN w:val="0"/>
        <w:adjustRightInd w:val="0"/>
        <w:rPr>
          <w:rFonts w:cs="Arial"/>
          <w:color w:val="333333"/>
          <w:szCs w:val="22"/>
        </w:rPr>
      </w:pPr>
      <w:r w:rsidRPr="009178BB">
        <w:rPr>
          <w:rFonts w:cs="Arial"/>
          <w:color w:val="333333"/>
          <w:szCs w:val="22"/>
        </w:rPr>
        <w:t>The purpose of this declaration is to discover any financial, professional or personal interest on the part of a person, or on the part of their immediate family, who is providing consumer input to the PBAC.</w:t>
      </w:r>
    </w:p>
    <w:p w14:paraId="160A99C9" w14:textId="77777777" w:rsidR="006E5F62" w:rsidRPr="009178BB" w:rsidRDefault="006E5F62" w:rsidP="006E5F62">
      <w:pPr>
        <w:autoSpaceDE w:val="0"/>
        <w:autoSpaceDN w:val="0"/>
        <w:adjustRightInd w:val="0"/>
        <w:rPr>
          <w:rFonts w:cs="Arial"/>
          <w:color w:val="333333"/>
          <w:szCs w:val="22"/>
        </w:rPr>
      </w:pPr>
    </w:p>
    <w:p w14:paraId="2FBA64CD" w14:textId="77777777" w:rsidR="006E5F62" w:rsidRPr="009178BB" w:rsidRDefault="006E5F62" w:rsidP="006E5F62">
      <w:pPr>
        <w:autoSpaceDE w:val="0"/>
        <w:autoSpaceDN w:val="0"/>
        <w:adjustRightInd w:val="0"/>
        <w:rPr>
          <w:rFonts w:cs="Arial"/>
          <w:b/>
          <w:bCs/>
          <w:color w:val="171717"/>
          <w:szCs w:val="22"/>
        </w:rPr>
      </w:pPr>
      <w:r w:rsidRPr="009178BB">
        <w:rPr>
          <w:rFonts w:cs="Arial"/>
          <w:b/>
          <w:bCs/>
          <w:color w:val="171717"/>
          <w:szCs w:val="22"/>
        </w:rPr>
        <w:t>Information on declaration of interests</w:t>
      </w:r>
    </w:p>
    <w:p w14:paraId="1E72AE87" w14:textId="77777777" w:rsidR="006E5F62" w:rsidRDefault="006E5F62" w:rsidP="006E5F62">
      <w:pPr>
        <w:autoSpaceDE w:val="0"/>
        <w:autoSpaceDN w:val="0"/>
        <w:adjustRightInd w:val="0"/>
        <w:rPr>
          <w:rFonts w:cs="Arial"/>
          <w:color w:val="333333"/>
          <w:szCs w:val="22"/>
        </w:rPr>
      </w:pPr>
      <w:r w:rsidRPr="009178BB">
        <w:rPr>
          <w:rFonts w:cs="Arial"/>
          <w:color w:val="333333"/>
          <w:szCs w:val="22"/>
        </w:rPr>
        <w:t xml:space="preserve">For example, a patient has an interest in a particular medicine, because they are currently using it, and wish to see it listed on the PBS. A doctor may be providing comments and has also been involved in clinical trials investigating this medicine. A family member may want to provide comments on a particular medicine that another relative is </w:t>
      </w:r>
      <w:proofErr w:type="gramStart"/>
      <w:r w:rsidRPr="009178BB">
        <w:rPr>
          <w:rFonts w:cs="Arial"/>
          <w:color w:val="333333"/>
          <w:szCs w:val="22"/>
        </w:rPr>
        <w:t>using, and</w:t>
      </w:r>
      <w:proofErr w:type="gramEnd"/>
      <w:r w:rsidRPr="009178BB">
        <w:rPr>
          <w:rFonts w:cs="Arial"/>
          <w:color w:val="333333"/>
          <w:szCs w:val="22"/>
        </w:rPr>
        <w:t xml:space="preserve"> separately may also have shares in the company which manufactures </w:t>
      </w:r>
      <w:proofErr w:type="gramStart"/>
      <w:r w:rsidRPr="009178BB">
        <w:rPr>
          <w:rFonts w:cs="Arial"/>
          <w:color w:val="333333"/>
          <w:szCs w:val="22"/>
        </w:rPr>
        <w:t>a number of</w:t>
      </w:r>
      <w:proofErr w:type="gramEnd"/>
      <w:r w:rsidRPr="009178BB">
        <w:rPr>
          <w:rFonts w:cs="Arial"/>
          <w:color w:val="333333"/>
          <w:szCs w:val="22"/>
        </w:rPr>
        <w:t xml:space="preserve"> pharmaceutical drugs, including this specific item.</w:t>
      </w:r>
    </w:p>
    <w:p w14:paraId="60770FF9" w14:textId="77777777" w:rsidR="00C25FEF" w:rsidRPr="00C25FEF" w:rsidRDefault="00C25FEF" w:rsidP="006E5F62">
      <w:pPr>
        <w:autoSpaceDE w:val="0"/>
        <w:autoSpaceDN w:val="0"/>
        <w:adjustRightInd w:val="0"/>
        <w:rPr>
          <w:rFonts w:cs="Arial"/>
          <w:color w:val="333333"/>
          <w:sz w:val="6"/>
          <w:szCs w:val="6"/>
        </w:rPr>
      </w:pPr>
    </w:p>
    <w:p w14:paraId="309E31C8" w14:textId="77777777" w:rsidR="006E5F62" w:rsidRDefault="006E5F62" w:rsidP="006E5F62">
      <w:pPr>
        <w:autoSpaceDE w:val="0"/>
        <w:autoSpaceDN w:val="0"/>
        <w:adjustRightInd w:val="0"/>
        <w:rPr>
          <w:rFonts w:cs="Arial"/>
          <w:color w:val="333333"/>
          <w:szCs w:val="22"/>
        </w:rPr>
      </w:pPr>
      <w:r w:rsidRPr="009178BB">
        <w:rPr>
          <w:rFonts w:cs="Arial"/>
          <w:color w:val="333333"/>
          <w:szCs w:val="22"/>
        </w:rPr>
        <w:t>Such interests may affect or have the appearance of affecting a person’s view on the merits of a drug, vaccine or medicinal preparation being considered by the PBAC. The existence of such interests may be a ‘conflict of interest’.</w:t>
      </w:r>
    </w:p>
    <w:p w14:paraId="4600DCEA" w14:textId="77777777" w:rsidR="00C25FEF" w:rsidRPr="00C25FEF" w:rsidRDefault="00C25FEF" w:rsidP="006E5F62">
      <w:pPr>
        <w:autoSpaceDE w:val="0"/>
        <w:autoSpaceDN w:val="0"/>
        <w:adjustRightInd w:val="0"/>
        <w:rPr>
          <w:rFonts w:cs="Arial"/>
          <w:color w:val="333333"/>
          <w:sz w:val="6"/>
          <w:szCs w:val="6"/>
        </w:rPr>
      </w:pPr>
    </w:p>
    <w:p w14:paraId="3FE89D19" w14:textId="77777777" w:rsidR="006E5F62" w:rsidRPr="009178BB" w:rsidRDefault="006E5F62" w:rsidP="006E5F62">
      <w:pPr>
        <w:autoSpaceDE w:val="0"/>
        <w:autoSpaceDN w:val="0"/>
        <w:adjustRightInd w:val="0"/>
        <w:rPr>
          <w:rFonts w:cs="Arial"/>
          <w:color w:val="333333"/>
          <w:szCs w:val="22"/>
        </w:rPr>
      </w:pPr>
      <w:r w:rsidRPr="009178BB">
        <w:rPr>
          <w:rFonts w:cs="Arial"/>
          <w:color w:val="333333"/>
          <w:szCs w:val="22"/>
        </w:rPr>
        <w:t>A conflict of interest is declared so that information provided can be assessed fairly and in a transparent manner. The declarations are confidential to the PBAC, and do not prevent anyone from providing their comments.</w:t>
      </w:r>
    </w:p>
    <w:p w14:paraId="59DFA0F2" w14:textId="77777777" w:rsidR="006E5F62" w:rsidRPr="00C25FEF" w:rsidRDefault="006E5F62" w:rsidP="006E5F62">
      <w:pPr>
        <w:autoSpaceDE w:val="0"/>
        <w:autoSpaceDN w:val="0"/>
        <w:adjustRightInd w:val="0"/>
        <w:rPr>
          <w:rFonts w:cs="Arial"/>
          <w:color w:val="333333"/>
          <w:sz w:val="6"/>
          <w:szCs w:val="6"/>
        </w:rPr>
      </w:pPr>
    </w:p>
    <w:p w14:paraId="732E4E16" w14:textId="6E28EA09" w:rsidR="006E5F62" w:rsidRPr="009178BB" w:rsidRDefault="006E5F62" w:rsidP="006E5F62">
      <w:pPr>
        <w:autoSpaceDE w:val="0"/>
        <w:autoSpaceDN w:val="0"/>
        <w:adjustRightInd w:val="0"/>
        <w:rPr>
          <w:rFonts w:cs="Arial"/>
          <w:color w:val="333333"/>
          <w:szCs w:val="22"/>
        </w:rPr>
      </w:pPr>
      <w:r w:rsidRPr="009178BB">
        <w:rPr>
          <w:rFonts w:cs="Arial"/>
          <w:color w:val="333333"/>
          <w:szCs w:val="22"/>
        </w:rPr>
        <w:t xml:space="preserve">A conflict of interest can be </w:t>
      </w:r>
      <w:r w:rsidR="00C25FEF" w:rsidRPr="009178BB">
        <w:rPr>
          <w:rFonts w:cs="Arial"/>
          <w:color w:val="333333"/>
          <w:szCs w:val="22"/>
        </w:rPr>
        <w:t>declared but</w:t>
      </w:r>
      <w:r w:rsidRPr="009178BB">
        <w:rPr>
          <w:rFonts w:cs="Arial"/>
          <w:color w:val="333333"/>
          <w:szCs w:val="22"/>
        </w:rPr>
        <w:t xml:space="preserve"> does not mean a person should not still provide their comments.</w:t>
      </w:r>
    </w:p>
    <w:p w14:paraId="52768A97" w14:textId="77777777" w:rsidR="006E5F62" w:rsidRPr="009178BB" w:rsidRDefault="006E5F62" w:rsidP="006E5F62">
      <w:pPr>
        <w:autoSpaceDE w:val="0"/>
        <w:autoSpaceDN w:val="0"/>
        <w:adjustRightInd w:val="0"/>
        <w:rPr>
          <w:rFonts w:cs="Arial"/>
          <w:color w:val="333333"/>
          <w:szCs w:val="22"/>
        </w:rPr>
      </w:pPr>
    </w:p>
    <w:p w14:paraId="28AFB293" w14:textId="77777777" w:rsidR="006E5F62" w:rsidRPr="009178BB" w:rsidRDefault="006E5F62" w:rsidP="006E5F62">
      <w:pPr>
        <w:autoSpaceDE w:val="0"/>
        <w:autoSpaceDN w:val="0"/>
        <w:adjustRightInd w:val="0"/>
        <w:rPr>
          <w:rFonts w:cs="Arial"/>
          <w:color w:val="333333"/>
          <w:szCs w:val="22"/>
        </w:rPr>
      </w:pPr>
      <w:r w:rsidRPr="009178BB">
        <w:rPr>
          <w:rFonts w:cs="Arial"/>
          <w:color w:val="333333"/>
          <w:szCs w:val="22"/>
        </w:rPr>
        <w:t xml:space="preserve">A </w:t>
      </w:r>
      <w:r w:rsidRPr="009178BB">
        <w:rPr>
          <w:rFonts w:cs="Arial"/>
          <w:b/>
          <w:bCs/>
          <w:color w:val="333333"/>
          <w:szCs w:val="22"/>
        </w:rPr>
        <w:t xml:space="preserve">financial interest </w:t>
      </w:r>
      <w:r w:rsidRPr="009178BB">
        <w:rPr>
          <w:rFonts w:cs="Arial"/>
          <w:color w:val="333333"/>
          <w:szCs w:val="22"/>
        </w:rPr>
        <w:t>may include, but is not limited to, any of the following involvement with companies or other organisations engaged in the development, manufacture, marketing or distribution of vaccines, drugs and medicinal preparations:</w:t>
      </w:r>
    </w:p>
    <w:p w14:paraId="77628492" w14:textId="77777777" w:rsidR="006E5F62" w:rsidRPr="00471F74" w:rsidRDefault="006E5F62" w:rsidP="006E5F62">
      <w:pPr>
        <w:autoSpaceDE w:val="0"/>
        <w:autoSpaceDN w:val="0"/>
        <w:adjustRightInd w:val="0"/>
        <w:rPr>
          <w:rFonts w:cs="Arial"/>
          <w:color w:val="333333"/>
          <w:sz w:val="10"/>
          <w:szCs w:val="10"/>
        </w:rPr>
      </w:pPr>
    </w:p>
    <w:p w14:paraId="1984C6B5" w14:textId="77777777" w:rsidR="006E5F62" w:rsidRPr="009178BB" w:rsidRDefault="006E5F62" w:rsidP="006E5F62">
      <w:pPr>
        <w:pStyle w:val="ListParagraph"/>
        <w:numPr>
          <w:ilvl w:val="0"/>
          <w:numId w:val="22"/>
        </w:numPr>
        <w:autoSpaceDE w:val="0"/>
        <w:autoSpaceDN w:val="0"/>
        <w:adjustRightInd w:val="0"/>
        <w:rPr>
          <w:rFonts w:cs="Arial"/>
          <w:color w:val="333333"/>
          <w:szCs w:val="22"/>
        </w:rPr>
      </w:pPr>
      <w:r w:rsidRPr="009178BB">
        <w:rPr>
          <w:rFonts w:cs="Arial"/>
          <w:color w:val="333333"/>
          <w:szCs w:val="22"/>
        </w:rPr>
        <w:t xml:space="preserve"> current shareholdings;</w:t>
      </w:r>
    </w:p>
    <w:p w14:paraId="15C7D65D" w14:textId="77777777" w:rsidR="006E5F62" w:rsidRPr="009178BB" w:rsidRDefault="006E5F62" w:rsidP="006E5F62">
      <w:pPr>
        <w:pStyle w:val="ListParagraph"/>
        <w:numPr>
          <w:ilvl w:val="0"/>
          <w:numId w:val="22"/>
        </w:numPr>
        <w:autoSpaceDE w:val="0"/>
        <w:autoSpaceDN w:val="0"/>
        <w:adjustRightInd w:val="0"/>
        <w:rPr>
          <w:rFonts w:cs="Arial"/>
          <w:color w:val="333333"/>
          <w:szCs w:val="22"/>
        </w:rPr>
      </w:pPr>
      <w:r w:rsidRPr="009178BB">
        <w:rPr>
          <w:rFonts w:cs="Arial"/>
          <w:color w:val="333333"/>
          <w:szCs w:val="22"/>
        </w:rPr>
        <w:t xml:space="preserve"> board memberships or other offices;</w:t>
      </w:r>
    </w:p>
    <w:p w14:paraId="2E7761A3" w14:textId="77777777" w:rsidR="006E5F62" w:rsidRPr="009178BB" w:rsidRDefault="006E5F62" w:rsidP="006E5F62">
      <w:pPr>
        <w:pStyle w:val="ListParagraph"/>
        <w:numPr>
          <w:ilvl w:val="0"/>
          <w:numId w:val="22"/>
        </w:numPr>
        <w:autoSpaceDE w:val="0"/>
        <w:autoSpaceDN w:val="0"/>
        <w:adjustRightInd w:val="0"/>
        <w:rPr>
          <w:rFonts w:cs="Arial"/>
          <w:color w:val="333333"/>
          <w:szCs w:val="22"/>
        </w:rPr>
      </w:pPr>
      <w:r w:rsidRPr="009178BB">
        <w:rPr>
          <w:rFonts w:cs="Arial"/>
          <w:color w:val="333333"/>
          <w:szCs w:val="22"/>
        </w:rPr>
        <w:t xml:space="preserve"> paid employment or contracting work;</w:t>
      </w:r>
    </w:p>
    <w:p w14:paraId="34E9785E" w14:textId="79020B0A" w:rsidR="006E5F62" w:rsidRPr="009178BB" w:rsidRDefault="006E5F62" w:rsidP="006E5F62">
      <w:pPr>
        <w:pStyle w:val="ListParagraph"/>
        <w:numPr>
          <w:ilvl w:val="0"/>
          <w:numId w:val="22"/>
        </w:numPr>
        <w:autoSpaceDE w:val="0"/>
        <w:autoSpaceDN w:val="0"/>
        <w:adjustRightInd w:val="0"/>
        <w:rPr>
          <w:rFonts w:cs="Arial"/>
          <w:color w:val="333333"/>
          <w:szCs w:val="22"/>
        </w:rPr>
      </w:pPr>
      <w:r w:rsidRPr="009178BB">
        <w:rPr>
          <w:rFonts w:cs="Arial"/>
          <w:color w:val="333333"/>
          <w:szCs w:val="22"/>
        </w:rPr>
        <w:t xml:space="preserve"> </w:t>
      </w:r>
      <w:r w:rsidR="00DC199D" w:rsidRPr="009178BB">
        <w:rPr>
          <w:rFonts w:cs="Arial"/>
          <w:color w:val="333333"/>
          <w:szCs w:val="22"/>
        </w:rPr>
        <w:t>G</w:t>
      </w:r>
      <w:r w:rsidRPr="009178BB">
        <w:rPr>
          <w:rFonts w:cs="Arial"/>
          <w:color w:val="333333"/>
          <w:szCs w:val="22"/>
        </w:rPr>
        <w:t>rants</w:t>
      </w:r>
      <w:r w:rsidR="00DC199D">
        <w:rPr>
          <w:rFonts w:cs="Arial"/>
          <w:color w:val="333333"/>
          <w:szCs w:val="22"/>
        </w:rPr>
        <w:t>;</w:t>
      </w:r>
    </w:p>
    <w:p w14:paraId="7BBB72EE" w14:textId="77777777" w:rsidR="006E5F62" w:rsidRPr="009178BB" w:rsidRDefault="006E5F62" w:rsidP="006E5F62">
      <w:pPr>
        <w:pStyle w:val="ListParagraph"/>
        <w:numPr>
          <w:ilvl w:val="0"/>
          <w:numId w:val="22"/>
        </w:numPr>
        <w:autoSpaceDE w:val="0"/>
        <w:autoSpaceDN w:val="0"/>
        <w:adjustRightInd w:val="0"/>
        <w:rPr>
          <w:rFonts w:cs="Arial"/>
          <w:color w:val="333333"/>
          <w:szCs w:val="22"/>
        </w:rPr>
      </w:pPr>
      <w:r w:rsidRPr="009178BB">
        <w:rPr>
          <w:rFonts w:cs="Arial"/>
          <w:color w:val="333333"/>
          <w:szCs w:val="22"/>
        </w:rPr>
        <w:t xml:space="preserve"> hospitality (including conferences, travel).</w:t>
      </w:r>
    </w:p>
    <w:p w14:paraId="61350AEC" w14:textId="77777777" w:rsidR="006E5F62" w:rsidRPr="00D35EE3" w:rsidRDefault="006E5F62" w:rsidP="006E5F62">
      <w:pPr>
        <w:autoSpaceDE w:val="0"/>
        <w:autoSpaceDN w:val="0"/>
        <w:adjustRightInd w:val="0"/>
        <w:rPr>
          <w:rFonts w:cs="Arial"/>
          <w:color w:val="333333"/>
          <w:sz w:val="16"/>
          <w:szCs w:val="16"/>
        </w:rPr>
      </w:pPr>
    </w:p>
    <w:p w14:paraId="4AF0E051" w14:textId="77777777" w:rsidR="006E5F62" w:rsidRPr="009178BB" w:rsidRDefault="006E5F62" w:rsidP="006E5F62">
      <w:pPr>
        <w:autoSpaceDE w:val="0"/>
        <w:autoSpaceDN w:val="0"/>
        <w:adjustRightInd w:val="0"/>
        <w:rPr>
          <w:rFonts w:cs="Arial"/>
          <w:color w:val="333333"/>
          <w:szCs w:val="22"/>
        </w:rPr>
      </w:pPr>
      <w:r w:rsidRPr="009178BB">
        <w:rPr>
          <w:rFonts w:cs="Arial"/>
          <w:color w:val="333333"/>
          <w:szCs w:val="22"/>
        </w:rPr>
        <w:t xml:space="preserve">A </w:t>
      </w:r>
      <w:r w:rsidRPr="009178BB">
        <w:rPr>
          <w:rFonts w:cs="Arial"/>
          <w:b/>
          <w:bCs/>
          <w:color w:val="333333"/>
          <w:szCs w:val="22"/>
        </w:rPr>
        <w:t xml:space="preserve">professional interest </w:t>
      </w:r>
      <w:r w:rsidRPr="009178BB">
        <w:rPr>
          <w:rFonts w:cs="Arial"/>
          <w:color w:val="333333"/>
          <w:szCs w:val="22"/>
        </w:rPr>
        <w:t>may include, but is not limited to, involvement in any of the following:</w:t>
      </w:r>
    </w:p>
    <w:p w14:paraId="15DA6270" w14:textId="77777777" w:rsidR="006E5F62" w:rsidRPr="00471F74" w:rsidRDefault="006E5F62" w:rsidP="006E5F62">
      <w:pPr>
        <w:autoSpaceDE w:val="0"/>
        <w:autoSpaceDN w:val="0"/>
        <w:adjustRightInd w:val="0"/>
        <w:rPr>
          <w:rFonts w:cs="Arial"/>
          <w:color w:val="333333"/>
          <w:sz w:val="10"/>
          <w:szCs w:val="10"/>
        </w:rPr>
      </w:pPr>
    </w:p>
    <w:p w14:paraId="75FF2273" w14:textId="6ACFECDA" w:rsidR="006E5F62" w:rsidRPr="009178BB" w:rsidRDefault="006E5F62" w:rsidP="006E5F62">
      <w:pPr>
        <w:pStyle w:val="ListParagraph"/>
        <w:numPr>
          <w:ilvl w:val="0"/>
          <w:numId w:val="23"/>
        </w:numPr>
        <w:autoSpaceDE w:val="0"/>
        <w:autoSpaceDN w:val="0"/>
        <w:adjustRightInd w:val="0"/>
        <w:rPr>
          <w:rFonts w:cs="Arial"/>
          <w:color w:val="333333"/>
          <w:szCs w:val="22"/>
        </w:rPr>
      </w:pPr>
      <w:r w:rsidRPr="009178BB">
        <w:rPr>
          <w:rFonts w:cs="Arial"/>
          <w:color w:val="333333"/>
          <w:szCs w:val="22"/>
        </w:rPr>
        <w:t>development, manufacture or marketing</w:t>
      </w:r>
      <w:r w:rsidR="00BE078B">
        <w:rPr>
          <w:rFonts w:cs="Arial"/>
          <w:color w:val="333333"/>
          <w:szCs w:val="22"/>
        </w:rPr>
        <w:t>/</w:t>
      </w:r>
      <w:r w:rsidRPr="009178BB">
        <w:rPr>
          <w:rFonts w:cs="Arial"/>
          <w:color w:val="333333"/>
          <w:szCs w:val="22"/>
        </w:rPr>
        <w:t>distribution of vaccines, drugs and medicinal preparations;</w:t>
      </w:r>
    </w:p>
    <w:p w14:paraId="57D985B8" w14:textId="77777777" w:rsidR="006E5F62" w:rsidRPr="009178BB" w:rsidRDefault="006E5F62" w:rsidP="000220F4">
      <w:pPr>
        <w:pStyle w:val="ListParagraph"/>
        <w:numPr>
          <w:ilvl w:val="0"/>
          <w:numId w:val="23"/>
        </w:numPr>
        <w:autoSpaceDE w:val="0"/>
        <w:autoSpaceDN w:val="0"/>
        <w:adjustRightInd w:val="0"/>
        <w:ind w:right="-284"/>
        <w:rPr>
          <w:rFonts w:cs="Arial"/>
          <w:color w:val="333333"/>
          <w:szCs w:val="22"/>
        </w:rPr>
      </w:pPr>
      <w:r w:rsidRPr="009178BB">
        <w:rPr>
          <w:rFonts w:cs="Arial"/>
          <w:color w:val="333333"/>
          <w:szCs w:val="22"/>
        </w:rPr>
        <w:t xml:space="preserve"> making a public statement about that company or a drug or other product of that company.</w:t>
      </w:r>
    </w:p>
    <w:p w14:paraId="4EEBCC12" w14:textId="77777777" w:rsidR="006E5F62" w:rsidRPr="00D35EE3" w:rsidRDefault="006E5F62" w:rsidP="006E5F62">
      <w:pPr>
        <w:pStyle w:val="ListParagraph"/>
        <w:autoSpaceDE w:val="0"/>
        <w:autoSpaceDN w:val="0"/>
        <w:adjustRightInd w:val="0"/>
        <w:rPr>
          <w:rFonts w:cs="Arial"/>
          <w:color w:val="333333"/>
          <w:sz w:val="16"/>
          <w:szCs w:val="16"/>
        </w:rPr>
      </w:pPr>
    </w:p>
    <w:p w14:paraId="47009B6A" w14:textId="77777777" w:rsidR="006E5F62" w:rsidRPr="009178BB" w:rsidRDefault="006E5F62" w:rsidP="006E5F62">
      <w:pPr>
        <w:autoSpaceDE w:val="0"/>
        <w:autoSpaceDN w:val="0"/>
        <w:adjustRightInd w:val="0"/>
        <w:rPr>
          <w:rFonts w:cs="Arial"/>
          <w:color w:val="333333"/>
          <w:szCs w:val="22"/>
        </w:rPr>
      </w:pPr>
      <w:r w:rsidRPr="009178BB">
        <w:rPr>
          <w:rFonts w:cs="Arial"/>
          <w:color w:val="333333"/>
          <w:szCs w:val="22"/>
        </w:rPr>
        <w:t xml:space="preserve">A </w:t>
      </w:r>
      <w:r w:rsidRPr="009178BB">
        <w:rPr>
          <w:rFonts w:cs="Arial"/>
          <w:b/>
          <w:bCs/>
          <w:color w:val="333333"/>
          <w:szCs w:val="22"/>
        </w:rPr>
        <w:t xml:space="preserve">personal interest </w:t>
      </w:r>
      <w:r w:rsidRPr="009178BB">
        <w:rPr>
          <w:rFonts w:cs="Arial"/>
          <w:color w:val="333333"/>
          <w:szCs w:val="22"/>
        </w:rPr>
        <w:t>may include, but is not limited to, any of the following:</w:t>
      </w:r>
    </w:p>
    <w:p w14:paraId="7D571948" w14:textId="77777777" w:rsidR="006E5F62" w:rsidRPr="00471F74" w:rsidRDefault="006E5F62" w:rsidP="006E5F62">
      <w:pPr>
        <w:autoSpaceDE w:val="0"/>
        <w:autoSpaceDN w:val="0"/>
        <w:adjustRightInd w:val="0"/>
        <w:rPr>
          <w:rFonts w:cs="Arial"/>
          <w:color w:val="333333"/>
          <w:sz w:val="10"/>
          <w:szCs w:val="10"/>
        </w:rPr>
      </w:pPr>
    </w:p>
    <w:p w14:paraId="1171CEF4" w14:textId="45BE59FC" w:rsidR="006E5F62" w:rsidRPr="009178BB" w:rsidRDefault="006E5F62" w:rsidP="006E5F62">
      <w:pPr>
        <w:pStyle w:val="ListParagraph"/>
        <w:numPr>
          <w:ilvl w:val="0"/>
          <w:numId w:val="24"/>
        </w:numPr>
        <w:autoSpaceDE w:val="0"/>
        <w:autoSpaceDN w:val="0"/>
        <w:adjustRightInd w:val="0"/>
        <w:rPr>
          <w:rFonts w:cs="Arial"/>
          <w:color w:val="333333"/>
          <w:szCs w:val="22"/>
        </w:rPr>
      </w:pPr>
      <w:r w:rsidRPr="009178BB">
        <w:rPr>
          <w:rFonts w:cs="Arial"/>
          <w:color w:val="333333"/>
          <w:szCs w:val="22"/>
        </w:rPr>
        <w:t>where you are writing to support a drug being listed on the PBS, because you have a condition or illness for which that drug may be being considered by the PBAC;</w:t>
      </w:r>
    </w:p>
    <w:p w14:paraId="561D1A6A" w14:textId="328EFCE1" w:rsidR="006E5F62" w:rsidRPr="009178BB" w:rsidRDefault="006E5F62" w:rsidP="006E5F62">
      <w:pPr>
        <w:pStyle w:val="ListParagraph"/>
        <w:numPr>
          <w:ilvl w:val="0"/>
          <w:numId w:val="24"/>
        </w:numPr>
        <w:autoSpaceDE w:val="0"/>
        <w:autoSpaceDN w:val="0"/>
        <w:adjustRightInd w:val="0"/>
        <w:rPr>
          <w:rFonts w:cs="Arial"/>
          <w:color w:val="333333"/>
          <w:szCs w:val="22"/>
        </w:rPr>
      </w:pPr>
      <w:r w:rsidRPr="009178BB">
        <w:rPr>
          <w:rFonts w:cs="Arial"/>
          <w:color w:val="333333"/>
          <w:szCs w:val="22"/>
        </w:rPr>
        <w:t xml:space="preserve">an immediate family is aware that a </w:t>
      </w:r>
      <w:proofErr w:type="gramStart"/>
      <w:r w:rsidRPr="009178BB">
        <w:rPr>
          <w:rFonts w:cs="Arial"/>
          <w:color w:val="333333"/>
          <w:szCs w:val="22"/>
        </w:rPr>
        <w:t>relative</w:t>
      </w:r>
      <w:proofErr w:type="gramEnd"/>
      <w:r w:rsidRPr="009178BB">
        <w:rPr>
          <w:rFonts w:cs="Arial"/>
          <w:color w:val="333333"/>
          <w:szCs w:val="22"/>
        </w:rPr>
        <w:t xml:space="preserve"> close to them suffers from a condition for which a drug before the PBAC may be being considered by the PBAC;</w:t>
      </w:r>
    </w:p>
    <w:p w14:paraId="358B420E" w14:textId="3287FF88" w:rsidR="006E5F62" w:rsidRPr="009178BB" w:rsidRDefault="006E5F62" w:rsidP="006E5F62">
      <w:pPr>
        <w:pStyle w:val="ListParagraph"/>
        <w:numPr>
          <w:ilvl w:val="0"/>
          <w:numId w:val="24"/>
        </w:numPr>
        <w:autoSpaceDE w:val="0"/>
        <w:autoSpaceDN w:val="0"/>
        <w:adjustRightInd w:val="0"/>
        <w:rPr>
          <w:rFonts w:cs="Arial"/>
          <w:color w:val="333333"/>
          <w:szCs w:val="22"/>
        </w:rPr>
      </w:pPr>
      <w:r w:rsidRPr="009178BB">
        <w:rPr>
          <w:rFonts w:cs="Arial"/>
          <w:color w:val="333333"/>
          <w:szCs w:val="22"/>
        </w:rPr>
        <w:t>where you or your immediate family has strong personal or religious beliefs about a drug or treatment under consideration by the PBAC.</w:t>
      </w:r>
    </w:p>
    <w:p w14:paraId="3A71DBFE" w14:textId="77777777" w:rsidR="006E5F62" w:rsidRPr="009178BB" w:rsidRDefault="006E5F62" w:rsidP="006E5F62">
      <w:pPr>
        <w:autoSpaceDE w:val="0"/>
        <w:autoSpaceDN w:val="0"/>
        <w:adjustRightInd w:val="0"/>
        <w:rPr>
          <w:rFonts w:cs="Arial"/>
          <w:color w:val="333333"/>
          <w:szCs w:val="22"/>
        </w:rPr>
      </w:pPr>
    </w:p>
    <w:p w14:paraId="3D116EFF" w14:textId="77777777" w:rsidR="006E5F62" w:rsidRPr="009178BB" w:rsidRDefault="006E5F62" w:rsidP="006E5F62">
      <w:pPr>
        <w:rPr>
          <w:rFonts w:cs="Arial"/>
          <w:szCs w:val="22"/>
        </w:rPr>
      </w:pPr>
      <w:r w:rsidRPr="009178BB">
        <w:rPr>
          <w:rFonts w:cs="Arial"/>
          <w:color w:val="333333"/>
          <w:szCs w:val="22"/>
        </w:rPr>
        <w:t xml:space="preserve">Please include any declarations you wish to make regarding the PBAC submission upon which you are commenting. </w:t>
      </w:r>
      <w:r w:rsidRPr="009178BB">
        <w:rPr>
          <w:rFonts w:cs="Arial"/>
          <w:i/>
          <w:iCs/>
          <w:color w:val="B01515"/>
          <w:szCs w:val="22"/>
        </w:rPr>
        <w:t>(Required)</w:t>
      </w:r>
    </w:p>
    <w:p w14:paraId="60DC10AA" w14:textId="77777777" w:rsidR="006E5F62" w:rsidRPr="009178BB" w:rsidRDefault="006E5F62" w:rsidP="00DC199D">
      <w:pPr>
        <w:autoSpaceDE w:val="0"/>
        <w:autoSpaceDN w:val="0"/>
        <w:adjustRightInd w:val="0"/>
        <w:spacing w:before="120"/>
        <w:rPr>
          <w:rFonts w:cs="Arial"/>
          <w:color w:val="333333"/>
          <w:szCs w:val="22"/>
        </w:rPr>
      </w:pPr>
      <w:r w:rsidRPr="009178BB">
        <w:rPr>
          <w:rFonts w:cs="Arial"/>
          <w:i/>
          <w:iCs/>
          <w:color w:val="333333"/>
          <w:szCs w:val="22"/>
        </w:rPr>
        <w:t>Please select all that apply</w:t>
      </w:r>
    </w:p>
    <w:p w14:paraId="75783667" w14:textId="77777777" w:rsidR="006E5F62" w:rsidRPr="00DC199D" w:rsidRDefault="006E5F62" w:rsidP="006E5F62">
      <w:pPr>
        <w:autoSpaceDE w:val="0"/>
        <w:autoSpaceDN w:val="0"/>
        <w:adjustRightInd w:val="0"/>
        <w:rPr>
          <w:rFonts w:cs="Arial"/>
          <w:color w:val="333333"/>
          <w:sz w:val="10"/>
          <w:szCs w:val="10"/>
        </w:rPr>
      </w:pPr>
    </w:p>
    <w:p w14:paraId="1FCBF5CC" w14:textId="77777777" w:rsidR="006E5F62" w:rsidRPr="009178BB" w:rsidRDefault="00000000" w:rsidP="006E5F62">
      <w:pPr>
        <w:autoSpaceDE w:val="0"/>
        <w:autoSpaceDN w:val="0"/>
        <w:adjustRightInd w:val="0"/>
        <w:rPr>
          <w:rFonts w:cs="Arial"/>
          <w:color w:val="333333"/>
          <w:szCs w:val="22"/>
        </w:rPr>
      </w:pPr>
      <w:sdt>
        <w:sdtPr>
          <w:rPr>
            <w:rFonts w:cs="Arial"/>
            <w:color w:val="333333"/>
            <w:szCs w:val="22"/>
          </w:rPr>
          <w:id w:val="1043025932"/>
          <w14:checkbox>
            <w14:checked w14:val="0"/>
            <w14:checkedState w14:val="2612" w14:font="MS Gothic"/>
            <w14:uncheckedState w14:val="2610" w14:font="MS Gothic"/>
          </w14:checkbox>
        </w:sdtPr>
        <w:sdtContent>
          <w:r w:rsidR="006E5F62" w:rsidRPr="009178BB">
            <w:rPr>
              <w:rFonts w:ascii="MS Gothic" w:eastAsia="MS Gothic" w:hAnsi="MS Gothic" w:cs="Arial" w:hint="eastAsia"/>
              <w:color w:val="333333"/>
              <w:szCs w:val="22"/>
            </w:rPr>
            <w:t>☐</w:t>
          </w:r>
        </w:sdtContent>
      </w:sdt>
      <w:r w:rsidR="006E5F62" w:rsidRPr="009178BB">
        <w:rPr>
          <w:rFonts w:cs="Arial"/>
          <w:color w:val="333333"/>
          <w:szCs w:val="22"/>
        </w:rPr>
        <w:tab/>
        <w:t xml:space="preserve"> No conflicts</w:t>
      </w:r>
    </w:p>
    <w:p w14:paraId="6EA147A2" w14:textId="77777777" w:rsidR="006E5F62" w:rsidRPr="009178BB" w:rsidRDefault="00000000" w:rsidP="006E5F62">
      <w:pPr>
        <w:autoSpaceDE w:val="0"/>
        <w:autoSpaceDN w:val="0"/>
        <w:adjustRightInd w:val="0"/>
        <w:rPr>
          <w:rFonts w:cs="Arial"/>
          <w:color w:val="333333"/>
          <w:szCs w:val="22"/>
        </w:rPr>
      </w:pPr>
      <w:sdt>
        <w:sdtPr>
          <w:rPr>
            <w:rFonts w:cs="Arial"/>
            <w:color w:val="333333"/>
            <w:szCs w:val="22"/>
          </w:rPr>
          <w:id w:val="983742732"/>
          <w14:checkbox>
            <w14:checked w14:val="0"/>
            <w14:checkedState w14:val="2612" w14:font="MS Gothic"/>
            <w14:uncheckedState w14:val="2610" w14:font="MS Gothic"/>
          </w14:checkbox>
        </w:sdtPr>
        <w:sdtContent>
          <w:r w:rsidR="006E5F62" w:rsidRPr="009178BB">
            <w:rPr>
              <w:rFonts w:ascii="MS Gothic" w:eastAsia="MS Gothic" w:hAnsi="MS Gothic" w:cs="Arial" w:hint="eastAsia"/>
              <w:color w:val="333333"/>
              <w:szCs w:val="22"/>
            </w:rPr>
            <w:t>☐</w:t>
          </w:r>
        </w:sdtContent>
      </w:sdt>
      <w:r w:rsidR="006E5F62" w:rsidRPr="009178BB">
        <w:rPr>
          <w:rFonts w:cs="Arial"/>
          <w:color w:val="333333"/>
          <w:szCs w:val="22"/>
        </w:rPr>
        <w:tab/>
        <w:t xml:space="preserve"> Financial conflicts (describe below)</w:t>
      </w:r>
    </w:p>
    <w:p w14:paraId="3C45F85B" w14:textId="77777777" w:rsidR="006E5F62" w:rsidRPr="009178BB" w:rsidRDefault="00000000" w:rsidP="006E5F62">
      <w:pPr>
        <w:autoSpaceDE w:val="0"/>
        <w:autoSpaceDN w:val="0"/>
        <w:adjustRightInd w:val="0"/>
        <w:rPr>
          <w:rFonts w:cs="Arial"/>
          <w:color w:val="333333"/>
          <w:szCs w:val="22"/>
        </w:rPr>
      </w:pPr>
      <w:sdt>
        <w:sdtPr>
          <w:rPr>
            <w:rFonts w:cs="Arial"/>
            <w:color w:val="333333"/>
            <w:szCs w:val="22"/>
          </w:rPr>
          <w:id w:val="1861079783"/>
          <w14:checkbox>
            <w14:checked w14:val="0"/>
            <w14:checkedState w14:val="2612" w14:font="MS Gothic"/>
            <w14:uncheckedState w14:val="2610" w14:font="MS Gothic"/>
          </w14:checkbox>
        </w:sdtPr>
        <w:sdtContent>
          <w:r w:rsidR="006E5F62" w:rsidRPr="009178BB">
            <w:rPr>
              <w:rFonts w:ascii="MS Gothic" w:eastAsia="MS Gothic" w:hAnsi="MS Gothic" w:cs="Arial" w:hint="eastAsia"/>
              <w:color w:val="333333"/>
              <w:szCs w:val="22"/>
            </w:rPr>
            <w:t>☐</w:t>
          </w:r>
        </w:sdtContent>
      </w:sdt>
      <w:r w:rsidR="006E5F62" w:rsidRPr="009178BB">
        <w:rPr>
          <w:rFonts w:cs="Arial"/>
          <w:color w:val="333333"/>
          <w:szCs w:val="22"/>
        </w:rPr>
        <w:tab/>
        <w:t xml:space="preserve"> Professional conflicts (describe below)</w:t>
      </w:r>
    </w:p>
    <w:p w14:paraId="6355811D" w14:textId="164D1156" w:rsidR="006E5F62" w:rsidRPr="009178BB" w:rsidRDefault="00000000" w:rsidP="006E5F62">
      <w:pPr>
        <w:autoSpaceDE w:val="0"/>
        <w:autoSpaceDN w:val="0"/>
        <w:adjustRightInd w:val="0"/>
        <w:rPr>
          <w:rFonts w:cs="Arial"/>
          <w:color w:val="333333"/>
          <w:szCs w:val="22"/>
        </w:rPr>
      </w:pPr>
      <w:sdt>
        <w:sdtPr>
          <w:rPr>
            <w:rFonts w:cs="Arial"/>
            <w:color w:val="333333"/>
            <w:szCs w:val="22"/>
          </w:rPr>
          <w:id w:val="1151638088"/>
          <w14:checkbox>
            <w14:checked w14:val="0"/>
            <w14:checkedState w14:val="2612" w14:font="MS Gothic"/>
            <w14:uncheckedState w14:val="2610" w14:font="MS Gothic"/>
          </w14:checkbox>
        </w:sdtPr>
        <w:sdtContent>
          <w:r w:rsidR="002456A1" w:rsidRPr="009178BB">
            <w:rPr>
              <w:rFonts w:ascii="MS Gothic" w:eastAsia="MS Gothic" w:hAnsi="MS Gothic" w:cs="Arial" w:hint="eastAsia"/>
              <w:color w:val="333333"/>
              <w:szCs w:val="22"/>
            </w:rPr>
            <w:t>☐</w:t>
          </w:r>
        </w:sdtContent>
      </w:sdt>
      <w:r w:rsidR="006E5F62" w:rsidRPr="009178BB">
        <w:rPr>
          <w:rFonts w:cs="Arial"/>
          <w:color w:val="333333"/>
          <w:szCs w:val="22"/>
        </w:rPr>
        <w:tab/>
        <w:t xml:space="preserve"> Personal conflicts (describe below)</w:t>
      </w:r>
    </w:p>
    <w:p w14:paraId="259EC9B7" w14:textId="28172EDE" w:rsidR="002456A1" w:rsidRPr="009178BB" w:rsidRDefault="002456A1" w:rsidP="006E5F62">
      <w:pPr>
        <w:autoSpaceDE w:val="0"/>
        <w:autoSpaceDN w:val="0"/>
        <w:adjustRightInd w:val="0"/>
        <w:rPr>
          <w:rFonts w:cs="Arial"/>
          <w:color w:val="333333"/>
          <w:szCs w:val="22"/>
        </w:rPr>
      </w:pPr>
    </w:p>
    <w:p w14:paraId="4FA782FA" w14:textId="3667D235" w:rsidR="002456A1" w:rsidRPr="009178BB" w:rsidRDefault="002456A1" w:rsidP="006E5F62">
      <w:pPr>
        <w:autoSpaceDE w:val="0"/>
        <w:autoSpaceDN w:val="0"/>
        <w:adjustRightInd w:val="0"/>
        <w:rPr>
          <w:rFonts w:cs="Arial"/>
          <w:color w:val="333333"/>
          <w:szCs w:val="22"/>
        </w:rPr>
      </w:pPr>
      <w:r w:rsidRPr="009178BB">
        <w:rPr>
          <w:rFonts w:cs="Arial"/>
          <w:color w:val="333333"/>
          <w:szCs w:val="22"/>
        </w:rPr>
        <w:t>Conflicts Explained:</w:t>
      </w:r>
    </w:p>
    <w:sectPr w:rsidR="002456A1" w:rsidRPr="009178BB" w:rsidSect="00397697">
      <w:headerReference w:type="even" r:id="rId20"/>
      <w:headerReference w:type="default" r:id="rId21"/>
      <w:footerReference w:type="even" r:id="rId22"/>
      <w:footerReference w:type="default" r:id="rId23"/>
      <w:headerReference w:type="first" r:id="rId24"/>
      <w:footerReference w:type="first" r:id="rId25"/>
      <w:type w:val="continuous"/>
      <w:pgSz w:w="11906" w:h="16838"/>
      <w:pgMar w:top="709" w:right="1133" w:bottom="993"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0C93B" w14:textId="77777777" w:rsidR="00DE05A2" w:rsidRDefault="00DE05A2" w:rsidP="006B56BB">
      <w:r>
        <w:separator/>
      </w:r>
    </w:p>
    <w:p w14:paraId="6374B512" w14:textId="77777777" w:rsidR="00DE05A2" w:rsidRDefault="00DE05A2"/>
  </w:endnote>
  <w:endnote w:type="continuationSeparator" w:id="0">
    <w:p w14:paraId="0EDCB996" w14:textId="77777777" w:rsidR="00DE05A2" w:rsidRDefault="00DE05A2" w:rsidP="006B56BB">
      <w:r>
        <w:continuationSeparator/>
      </w:r>
    </w:p>
    <w:p w14:paraId="44C877B9" w14:textId="77777777" w:rsidR="00DE05A2" w:rsidRDefault="00DE05A2"/>
  </w:endnote>
  <w:endnote w:type="continuationNotice" w:id="1">
    <w:p w14:paraId="4973ED4E" w14:textId="77777777" w:rsidR="00DE05A2" w:rsidRDefault="00DE0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75F7" w14:textId="16339250" w:rsidR="006C111B" w:rsidRDefault="006C111B">
    <w:pPr>
      <w:pStyle w:val="Footer"/>
    </w:pPr>
    <w:r>
      <w:rPr>
        <w:noProof/>
      </w:rPr>
      <mc:AlternateContent>
        <mc:Choice Requires="wps">
          <w:drawing>
            <wp:anchor distT="0" distB="0" distL="0" distR="0" simplePos="0" relativeHeight="251662336" behindDoc="0" locked="0" layoutInCell="1" allowOverlap="1" wp14:anchorId="5380D1B1" wp14:editId="0D03DABF">
              <wp:simplePos x="635" y="635"/>
              <wp:positionH relativeFrom="page">
                <wp:align>center</wp:align>
              </wp:positionH>
              <wp:positionV relativeFrom="page">
                <wp:align>bottom</wp:align>
              </wp:positionV>
              <wp:extent cx="551815" cy="376555"/>
              <wp:effectExtent l="0" t="0" r="635" b="0"/>
              <wp:wrapNone/>
              <wp:docPr id="1897541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C477EF3" w14:textId="1DDE1462"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80D1B1"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3C477EF3" w14:textId="1DDE1462"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FD09" w14:textId="5029F168" w:rsidR="006C111B" w:rsidRDefault="006C111B">
    <w:pPr>
      <w:pStyle w:val="Footer"/>
    </w:pPr>
    <w:r>
      <w:rPr>
        <w:noProof/>
      </w:rPr>
      <mc:AlternateContent>
        <mc:Choice Requires="wps">
          <w:drawing>
            <wp:anchor distT="0" distB="0" distL="0" distR="0" simplePos="0" relativeHeight="251663360" behindDoc="0" locked="0" layoutInCell="1" allowOverlap="1" wp14:anchorId="741F02C3" wp14:editId="1CFE578F">
              <wp:simplePos x="898497" y="10098157"/>
              <wp:positionH relativeFrom="page">
                <wp:align>center</wp:align>
              </wp:positionH>
              <wp:positionV relativeFrom="page">
                <wp:align>bottom</wp:align>
              </wp:positionV>
              <wp:extent cx="551815" cy="376555"/>
              <wp:effectExtent l="0" t="0" r="635" b="0"/>
              <wp:wrapNone/>
              <wp:docPr id="174920415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A31356" w14:textId="502981C3"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1F02C3"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9A31356" w14:textId="502981C3"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3FC4" w14:textId="73E32FD7" w:rsidR="006C111B" w:rsidRDefault="006C111B">
    <w:pPr>
      <w:pStyle w:val="Footer"/>
    </w:pPr>
    <w:r>
      <w:rPr>
        <w:noProof/>
      </w:rPr>
      <mc:AlternateContent>
        <mc:Choice Requires="wps">
          <w:drawing>
            <wp:anchor distT="0" distB="0" distL="0" distR="0" simplePos="0" relativeHeight="251661312" behindDoc="0" locked="0" layoutInCell="1" allowOverlap="1" wp14:anchorId="6DAF4ADB" wp14:editId="10A24BC5">
              <wp:simplePos x="635" y="635"/>
              <wp:positionH relativeFrom="page">
                <wp:align>center</wp:align>
              </wp:positionH>
              <wp:positionV relativeFrom="page">
                <wp:align>bottom</wp:align>
              </wp:positionV>
              <wp:extent cx="551815" cy="376555"/>
              <wp:effectExtent l="0" t="0" r="635" b="0"/>
              <wp:wrapNone/>
              <wp:docPr id="12915594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E0BD4C4" w14:textId="76EE20F1"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AF4ADB"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0E0BD4C4" w14:textId="76EE20F1"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3719D" w14:textId="77777777" w:rsidR="00DE05A2" w:rsidRDefault="00DE05A2" w:rsidP="006B56BB">
      <w:r>
        <w:separator/>
      </w:r>
    </w:p>
    <w:p w14:paraId="7EBA7AFC" w14:textId="77777777" w:rsidR="00DE05A2" w:rsidRDefault="00DE05A2"/>
  </w:footnote>
  <w:footnote w:type="continuationSeparator" w:id="0">
    <w:p w14:paraId="359594B1" w14:textId="77777777" w:rsidR="00DE05A2" w:rsidRDefault="00DE05A2" w:rsidP="006B56BB">
      <w:r>
        <w:continuationSeparator/>
      </w:r>
    </w:p>
    <w:p w14:paraId="46761454" w14:textId="77777777" w:rsidR="00DE05A2" w:rsidRDefault="00DE05A2"/>
  </w:footnote>
  <w:footnote w:type="continuationNotice" w:id="1">
    <w:p w14:paraId="28183A36" w14:textId="77777777" w:rsidR="00DE05A2" w:rsidRDefault="00DE05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D0B9" w14:textId="43843AF8" w:rsidR="006C111B" w:rsidRDefault="006C111B">
    <w:pPr>
      <w:pStyle w:val="Header"/>
    </w:pPr>
    <w:r>
      <w:rPr>
        <w:noProof/>
      </w:rPr>
      <mc:AlternateContent>
        <mc:Choice Requires="wps">
          <w:drawing>
            <wp:anchor distT="0" distB="0" distL="0" distR="0" simplePos="0" relativeHeight="251659264" behindDoc="0" locked="0" layoutInCell="1" allowOverlap="1" wp14:anchorId="42D7206C" wp14:editId="4CEB8DF6">
              <wp:simplePos x="635" y="635"/>
              <wp:positionH relativeFrom="page">
                <wp:align>center</wp:align>
              </wp:positionH>
              <wp:positionV relativeFrom="page">
                <wp:align>top</wp:align>
              </wp:positionV>
              <wp:extent cx="551815" cy="376555"/>
              <wp:effectExtent l="0" t="0" r="635" b="4445"/>
              <wp:wrapNone/>
              <wp:docPr id="3935011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33C3DA8" w14:textId="7916277A"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D7206C"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33C3DA8" w14:textId="7916277A"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8157" w14:textId="5FA8ECC6" w:rsidR="008E0C77" w:rsidRDefault="006C111B" w:rsidP="008E0C77">
    <w:pPr>
      <w:pStyle w:val="Headertext"/>
      <w:spacing w:after="180"/>
      <w:jc w:val="left"/>
    </w:pPr>
    <w:r>
      <w:rPr>
        <w:noProof/>
      </w:rPr>
      <mc:AlternateContent>
        <mc:Choice Requires="wps">
          <w:drawing>
            <wp:anchor distT="0" distB="0" distL="0" distR="0" simplePos="0" relativeHeight="251660288" behindDoc="0" locked="0" layoutInCell="1" allowOverlap="1" wp14:anchorId="6E904D3B" wp14:editId="006ADBD6">
              <wp:simplePos x="898497" y="540689"/>
              <wp:positionH relativeFrom="page">
                <wp:align>center</wp:align>
              </wp:positionH>
              <wp:positionV relativeFrom="page">
                <wp:align>top</wp:align>
              </wp:positionV>
              <wp:extent cx="551815" cy="376555"/>
              <wp:effectExtent l="0" t="0" r="635" b="4445"/>
              <wp:wrapNone/>
              <wp:docPr id="9203192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C5E3B58" w14:textId="66176506"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904D3B"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C5E3B58" w14:textId="66176506"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8FE0D" w14:textId="386D1E41" w:rsidR="006C111B" w:rsidRDefault="006C111B">
    <w:pPr>
      <w:pStyle w:val="Header"/>
    </w:pPr>
    <w:r>
      <w:rPr>
        <w:noProof/>
      </w:rPr>
      <mc:AlternateContent>
        <mc:Choice Requires="wps">
          <w:drawing>
            <wp:anchor distT="0" distB="0" distL="0" distR="0" simplePos="0" relativeHeight="251658240" behindDoc="0" locked="0" layoutInCell="1" allowOverlap="1" wp14:anchorId="4D2E664D" wp14:editId="3DAF6C98">
              <wp:simplePos x="635" y="635"/>
              <wp:positionH relativeFrom="page">
                <wp:align>center</wp:align>
              </wp:positionH>
              <wp:positionV relativeFrom="page">
                <wp:align>top</wp:align>
              </wp:positionV>
              <wp:extent cx="551815" cy="376555"/>
              <wp:effectExtent l="0" t="0" r="635" b="4445"/>
              <wp:wrapNone/>
              <wp:docPr id="20792028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5978037" w14:textId="201E7162"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2E664D"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05978037" w14:textId="201E7162"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5577E0E"/>
    <w:multiLevelType w:val="hybridMultilevel"/>
    <w:tmpl w:val="67386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C55CFE62"/>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39796A"/>
    <w:multiLevelType w:val="hybridMultilevel"/>
    <w:tmpl w:val="64384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AB6C85"/>
    <w:multiLevelType w:val="multilevel"/>
    <w:tmpl w:val="04F0E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8D24AA"/>
    <w:multiLevelType w:val="hybridMultilevel"/>
    <w:tmpl w:val="9C7CC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DF37CE"/>
    <w:multiLevelType w:val="hybridMultilevel"/>
    <w:tmpl w:val="5DC26C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2AA6660"/>
    <w:multiLevelType w:val="hybridMultilevel"/>
    <w:tmpl w:val="7144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630991"/>
    <w:multiLevelType w:val="hybridMultilevel"/>
    <w:tmpl w:val="3A4CE4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3D233B4F"/>
    <w:multiLevelType w:val="hybridMultilevel"/>
    <w:tmpl w:val="27BCB61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1"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4BA239CA"/>
    <w:multiLevelType w:val="hybridMultilevel"/>
    <w:tmpl w:val="66C06BDC"/>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6D7107"/>
    <w:multiLevelType w:val="multilevel"/>
    <w:tmpl w:val="E7EE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3B26F2"/>
    <w:multiLevelType w:val="hybridMultilevel"/>
    <w:tmpl w:val="8F8A4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3702A2"/>
    <w:multiLevelType w:val="hybridMultilevel"/>
    <w:tmpl w:val="09E298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722512"/>
    <w:multiLevelType w:val="hybridMultilevel"/>
    <w:tmpl w:val="6D9ECD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381173446">
    <w:abstractNumId w:val="7"/>
  </w:num>
  <w:num w:numId="2" w16cid:durableId="1878734966">
    <w:abstractNumId w:val="23"/>
  </w:num>
  <w:num w:numId="3" w16cid:durableId="1605380131">
    <w:abstractNumId w:val="25"/>
  </w:num>
  <w:num w:numId="4" w16cid:durableId="940574585">
    <w:abstractNumId w:val="8"/>
  </w:num>
  <w:num w:numId="5" w16cid:durableId="1004551975">
    <w:abstractNumId w:val="8"/>
    <w:lvlOverride w:ilvl="0">
      <w:startOverride w:val="1"/>
    </w:lvlOverride>
  </w:num>
  <w:num w:numId="6" w16cid:durableId="675110637">
    <w:abstractNumId w:val="10"/>
  </w:num>
  <w:num w:numId="7" w16cid:durableId="632753269">
    <w:abstractNumId w:val="21"/>
  </w:num>
  <w:num w:numId="8" w16cid:durableId="915240301">
    <w:abstractNumId w:val="24"/>
  </w:num>
  <w:num w:numId="9" w16cid:durableId="1104770003">
    <w:abstractNumId w:val="5"/>
  </w:num>
  <w:num w:numId="10" w16cid:durableId="1724796055">
    <w:abstractNumId w:val="4"/>
  </w:num>
  <w:num w:numId="11" w16cid:durableId="711222892">
    <w:abstractNumId w:val="3"/>
  </w:num>
  <w:num w:numId="12" w16cid:durableId="769005466">
    <w:abstractNumId w:val="2"/>
  </w:num>
  <w:num w:numId="13" w16cid:durableId="677197068">
    <w:abstractNumId w:val="6"/>
  </w:num>
  <w:num w:numId="14" w16cid:durableId="1813861726">
    <w:abstractNumId w:val="1"/>
  </w:num>
  <w:num w:numId="15" w16cid:durableId="646134740">
    <w:abstractNumId w:val="0"/>
  </w:num>
  <w:num w:numId="16" w16cid:durableId="469859040">
    <w:abstractNumId w:val="30"/>
  </w:num>
  <w:num w:numId="17" w16cid:durableId="1700814806">
    <w:abstractNumId w:val="11"/>
  </w:num>
  <w:num w:numId="18" w16cid:durableId="1083725321">
    <w:abstractNumId w:val="14"/>
  </w:num>
  <w:num w:numId="19" w16cid:durableId="1904023988">
    <w:abstractNumId w:val="19"/>
  </w:num>
  <w:num w:numId="20" w16cid:durableId="161510765">
    <w:abstractNumId w:val="9"/>
  </w:num>
  <w:num w:numId="21" w16cid:durableId="2070301269">
    <w:abstractNumId w:val="28"/>
  </w:num>
  <w:num w:numId="22" w16cid:durableId="1537893122">
    <w:abstractNumId w:val="29"/>
  </w:num>
  <w:num w:numId="23" w16cid:durableId="847255843">
    <w:abstractNumId w:val="18"/>
  </w:num>
  <w:num w:numId="24" w16cid:durableId="1015425296">
    <w:abstractNumId w:val="16"/>
  </w:num>
  <w:num w:numId="25" w16cid:durableId="922177861">
    <w:abstractNumId w:val="27"/>
  </w:num>
  <w:num w:numId="26" w16cid:durableId="538324515">
    <w:abstractNumId w:val="17"/>
  </w:num>
  <w:num w:numId="27" w16cid:durableId="2076081010">
    <w:abstractNumId w:val="12"/>
  </w:num>
  <w:num w:numId="28" w16cid:durableId="1893543880">
    <w:abstractNumId w:val="15"/>
  </w:num>
  <w:num w:numId="29" w16cid:durableId="577861617">
    <w:abstractNumId w:val="20"/>
  </w:num>
  <w:num w:numId="30" w16cid:durableId="799037353">
    <w:abstractNumId w:val="13"/>
  </w:num>
  <w:num w:numId="31" w16cid:durableId="1186167787">
    <w:abstractNumId w:val="22"/>
  </w:num>
  <w:num w:numId="32" w16cid:durableId="15808505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F62"/>
    <w:rsid w:val="00002DAF"/>
    <w:rsid w:val="00003743"/>
    <w:rsid w:val="000047B4"/>
    <w:rsid w:val="00005712"/>
    <w:rsid w:val="00007FD8"/>
    <w:rsid w:val="000117F8"/>
    <w:rsid w:val="0001460F"/>
    <w:rsid w:val="000220F4"/>
    <w:rsid w:val="00022629"/>
    <w:rsid w:val="0002366B"/>
    <w:rsid w:val="00026139"/>
    <w:rsid w:val="00027601"/>
    <w:rsid w:val="00033321"/>
    <w:rsid w:val="000338E5"/>
    <w:rsid w:val="00033ECC"/>
    <w:rsid w:val="0003422F"/>
    <w:rsid w:val="00046FF0"/>
    <w:rsid w:val="00050176"/>
    <w:rsid w:val="00050342"/>
    <w:rsid w:val="00067456"/>
    <w:rsid w:val="00071506"/>
    <w:rsid w:val="0007154F"/>
    <w:rsid w:val="000754C2"/>
    <w:rsid w:val="00081AB1"/>
    <w:rsid w:val="00090316"/>
    <w:rsid w:val="00093981"/>
    <w:rsid w:val="000A1380"/>
    <w:rsid w:val="000A7EE2"/>
    <w:rsid w:val="000B067A"/>
    <w:rsid w:val="000B1540"/>
    <w:rsid w:val="000B1E53"/>
    <w:rsid w:val="000B33FD"/>
    <w:rsid w:val="000B4ABA"/>
    <w:rsid w:val="000C2950"/>
    <w:rsid w:val="000C3E65"/>
    <w:rsid w:val="000C4B16"/>
    <w:rsid w:val="000C4E7E"/>
    <w:rsid w:val="000C50C3"/>
    <w:rsid w:val="000C5E14"/>
    <w:rsid w:val="000C74F0"/>
    <w:rsid w:val="000D21F6"/>
    <w:rsid w:val="000D4500"/>
    <w:rsid w:val="000D7AEA"/>
    <w:rsid w:val="000E2C66"/>
    <w:rsid w:val="000F123C"/>
    <w:rsid w:val="000F1EBA"/>
    <w:rsid w:val="000F2FED"/>
    <w:rsid w:val="00104B2E"/>
    <w:rsid w:val="0010616D"/>
    <w:rsid w:val="00110478"/>
    <w:rsid w:val="00114D7E"/>
    <w:rsid w:val="0011711B"/>
    <w:rsid w:val="00117F8A"/>
    <w:rsid w:val="00121B9B"/>
    <w:rsid w:val="00122AA5"/>
    <w:rsid w:val="00122ADC"/>
    <w:rsid w:val="00130F59"/>
    <w:rsid w:val="00133EC0"/>
    <w:rsid w:val="0013663C"/>
    <w:rsid w:val="00141CE5"/>
    <w:rsid w:val="00144908"/>
    <w:rsid w:val="00154756"/>
    <w:rsid w:val="001571C7"/>
    <w:rsid w:val="00161094"/>
    <w:rsid w:val="0017665C"/>
    <w:rsid w:val="00177AD2"/>
    <w:rsid w:val="001815A8"/>
    <w:rsid w:val="001840FA"/>
    <w:rsid w:val="00190079"/>
    <w:rsid w:val="0019622E"/>
    <w:rsid w:val="001966A7"/>
    <w:rsid w:val="001A4627"/>
    <w:rsid w:val="001A4979"/>
    <w:rsid w:val="001A58CE"/>
    <w:rsid w:val="001B15D3"/>
    <w:rsid w:val="001B3443"/>
    <w:rsid w:val="001C0326"/>
    <w:rsid w:val="001C192F"/>
    <w:rsid w:val="001C3C42"/>
    <w:rsid w:val="001D254D"/>
    <w:rsid w:val="001D7869"/>
    <w:rsid w:val="001E26CB"/>
    <w:rsid w:val="001E7FBB"/>
    <w:rsid w:val="002026CD"/>
    <w:rsid w:val="002033FC"/>
    <w:rsid w:val="002044BB"/>
    <w:rsid w:val="00210B09"/>
    <w:rsid w:val="00210C9E"/>
    <w:rsid w:val="00211840"/>
    <w:rsid w:val="00216F11"/>
    <w:rsid w:val="00220E5F"/>
    <w:rsid w:val="002212B5"/>
    <w:rsid w:val="0022137B"/>
    <w:rsid w:val="00226668"/>
    <w:rsid w:val="00233809"/>
    <w:rsid w:val="00240046"/>
    <w:rsid w:val="002456A1"/>
    <w:rsid w:val="0024797F"/>
    <w:rsid w:val="0025119E"/>
    <w:rsid w:val="00251269"/>
    <w:rsid w:val="002535C0"/>
    <w:rsid w:val="002579FE"/>
    <w:rsid w:val="0026311C"/>
    <w:rsid w:val="0026668C"/>
    <w:rsid w:val="00266AC1"/>
    <w:rsid w:val="00266B91"/>
    <w:rsid w:val="0027178C"/>
    <w:rsid w:val="002719FA"/>
    <w:rsid w:val="00272668"/>
    <w:rsid w:val="0027330B"/>
    <w:rsid w:val="002800D8"/>
    <w:rsid w:val="002803AD"/>
    <w:rsid w:val="00282052"/>
    <w:rsid w:val="002831A3"/>
    <w:rsid w:val="0028519E"/>
    <w:rsid w:val="002856A5"/>
    <w:rsid w:val="00285798"/>
    <w:rsid w:val="00285A3A"/>
    <w:rsid w:val="00285D7C"/>
    <w:rsid w:val="002872ED"/>
    <w:rsid w:val="002905C2"/>
    <w:rsid w:val="00295AF2"/>
    <w:rsid w:val="00295C91"/>
    <w:rsid w:val="00297151"/>
    <w:rsid w:val="002A04EF"/>
    <w:rsid w:val="002B20E6"/>
    <w:rsid w:val="002B42A3"/>
    <w:rsid w:val="002C0CDD"/>
    <w:rsid w:val="002C38C4"/>
    <w:rsid w:val="002E1A1D"/>
    <w:rsid w:val="002E4081"/>
    <w:rsid w:val="002E4E83"/>
    <w:rsid w:val="002E5B78"/>
    <w:rsid w:val="002F3AE3"/>
    <w:rsid w:val="0030464B"/>
    <w:rsid w:val="0030786C"/>
    <w:rsid w:val="003124AC"/>
    <w:rsid w:val="0031726C"/>
    <w:rsid w:val="003233DE"/>
    <w:rsid w:val="0032466B"/>
    <w:rsid w:val="00325A3E"/>
    <w:rsid w:val="003330EB"/>
    <w:rsid w:val="003415FD"/>
    <w:rsid w:val="003429F0"/>
    <w:rsid w:val="00345A82"/>
    <w:rsid w:val="0035097A"/>
    <w:rsid w:val="003540A4"/>
    <w:rsid w:val="00357BCC"/>
    <w:rsid w:val="00360E4E"/>
    <w:rsid w:val="00363B68"/>
    <w:rsid w:val="00370AAA"/>
    <w:rsid w:val="00375F77"/>
    <w:rsid w:val="00381518"/>
    <w:rsid w:val="00381BBE"/>
    <w:rsid w:val="00382903"/>
    <w:rsid w:val="003846FF"/>
    <w:rsid w:val="003857D4"/>
    <w:rsid w:val="00385AD4"/>
    <w:rsid w:val="00387924"/>
    <w:rsid w:val="0039384D"/>
    <w:rsid w:val="00395C23"/>
    <w:rsid w:val="00397697"/>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096B"/>
    <w:rsid w:val="003E477A"/>
    <w:rsid w:val="003E5265"/>
    <w:rsid w:val="003F0955"/>
    <w:rsid w:val="003F1A0B"/>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57C5D"/>
    <w:rsid w:val="00457E47"/>
    <w:rsid w:val="00460B0B"/>
    <w:rsid w:val="00461023"/>
    <w:rsid w:val="00462FAC"/>
    <w:rsid w:val="00464631"/>
    <w:rsid w:val="00464B79"/>
    <w:rsid w:val="00467BBF"/>
    <w:rsid w:val="00471F74"/>
    <w:rsid w:val="004841D0"/>
    <w:rsid w:val="0048593C"/>
    <w:rsid w:val="004867E2"/>
    <w:rsid w:val="004929A9"/>
    <w:rsid w:val="00497CFD"/>
    <w:rsid w:val="004A161B"/>
    <w:rsid w:val="004A78D9"/>
    <w:rsid w:val="004C6BCF"/>
    <w:rsid w:val="004D58BF"/>
    <w:rsid w:val="004E4335"/>
    <w:rsid w:val="004E4760"/>
    <w:rsid w:val="004E5BB0"/>
    <w:rsid w:val="004F13EE"/>
    <w:rsid w:val="004F2022"/>
    <w:rsid w:val="004F2DC1"/>
    <w:rsid w:val="004F7C05"/>
    <w:rsid w:val="00501C94"/>
    <w:rsid w:val="00506432"/>
    <w:rsid w:val="0052051D"/>
    <w:rsid w:val="005377D5"/>
    <w:rsid w:val="005412E0"/>
    <w:rsid w:val="00545EE6"/>
    <w:rsid w:val="00550AA1"/>
    <w:rsid w:val="005550E7"/>
    <w:rsid w:val="005564FB"/>
    <w:rsid w:val="005572C7"/>
    <w:rsid w:val="00560763"/>
    <w:rsid w:val="005650ED"/>
    <w:rsid w:val="0057398C"/>
    <w:rsid w:val="00575754"/>
    <w:rsid w:val="00581FBA"/>
    <w:rsid w:val="00585184"/>
    <w:rsid w:val="00591E20"/>
    <w:rsid w:val="005930D0"/>
    <w:rsid w:val="005953FF"/>
    <w:rsid w:val="00595408"/>
    <w:rsid w:val="00595E84"/>
    <w:rsid w:val="005A0C59"/>
    <w:rsid w:val="005A48EB"/>
    <w:rsid w:val="005A5CAE"/>
    <w:rsid w:val="005A6CFB"/>
    <w:rsid w:val="005C5AEB"/>
    <w:rsid w:val="005D42B9"/>
    <w:rsid w:val="005E0A3F"/>
    <w:rsid w:val="005E3608"/>
    <w:rsid w:val="005E5231"/>
    <w:rsid w:val="005E6883"/>
    <w:rsid w:val="005E772F"/>
    <w:rsid w:val="005F4ECA"/>
    <w:rsid w:val="005F67BF"/>
    <w:rsid w:val="006041BE"/>
    <w:rsid w:val="006043C7"/>
    <w:rsid w:val="00607D56"/>
    <w:rsid w:val="00612A6D"/>
    <w:rsid w:val="0061784E"/>
    <w:rsid w:val="00617F4C"/>
    <w:rsid w:val="00622953"/>
    <w:rsid w:val="00624B52"/>
    <w:rsid w:val="00630794"/>
    <w:rsid w:val="00631DF4"/>
    <w:rsid w:val="006325BD"/>
    <w:rsid w:val="00634175"/>
    <w:rsid w:val="00636C7B"/>
    <w:rsid w:val="00636C8F"/>
    <w:rsid w:val="006408AC"/>
    <w:rsid w:val="00644871"/>
    <w:rsid w:val="00645077"/>
    <w:rsid w:val="006511B6"/>
    <w:rsid w:val="006520A6"/>
    <w:rsid w:val="00657A6A"/>
    <w:rsid w:val="00657FF8"/>
    <w:rsid w:val="00670D99"/>
    <w:rsid w:val="00670E2B"/>
    <w:rsid w:val="006734BB"/>
    <w:rsid w:val="00673BAB"/>
    <w:rsid w:val="0067697A"/>
    <w:rsid w:val="006821EB"/>
    <w:rsid w:val="00682715"/>
    <w:rsid w:val="006851FE"/>
    <w:rsid w:val="00687F0C"/>
    <w:rsid w:val="00693DD1"/>
    <w:rsid w:val="006B2286"/>
    <w:rsid w:val="006B56BB"/>
    <w:rsid w:val="006C111B"/>
    <w:rsid w:val="006C1F74"/>
    <w:rsid w:val="006C77A8"/>
    <w:rsid w:val="006D4098"/>
    <w:rsid w:val="006D7681"/>
    <w:rsid w:val="006D7B2E"/>
    <w:rsid w:val="006E02C1"/>
    <w:rsid w:val="006E02EA"/>
    <w:rsid w:val="006E0968"/>
    <w:rsid w:val="006E2AF6"/>
    <w:rsid w:val="006E5F62"/>
    <w:rsid w:val="006F055D"/>
    <w:rsid w:val="00701275"/>
    <w:rsid w:val="00707F56"/>
    <w:rsid w:val="00713558"/>
    <w:rsid w:val="00720D08"/>
    <w:rsid w:val="00721465"/>
    <w:rsid w:val="00723AFE"/>
    <w:rsid w:val="00726287"/>
    <w:rsid w:val="007263B9"/>
    <w:rsid w:val="007334F8"/>
    <w:rsid w:val="007339CD"/>
    <w:rsid w:val="007342F9"/>
    <w:rsid w:val="007359D8"/>
    <w:rsid w:val="007362D4"/>
    <w:rsid w:val="007508A1"/>
    <w:rsid w:val="0076672A"/>
    <w:rsid w:val="00775E45"/>
    <w:rsid w:val="00776E74"/>
    <w:rsid w:val="00781F31"/>
    <w:rsid w:val="00785169"/>
    <w:rsid w:val="007954AB"/>
    <w:rsid w:val="007A14C5"/>
    <w:rsid w:val="007A4A10"/>
    <w:rsid w:val="007B1760"/>
    <w:rsid w:val="007C1FDC"/>
    <w:rsid w:val="007C6D9C"/>
    <w:rsid w:val="007C7DDB"/>
    <w:rsid w:val="007D2CC7"/>
    <w:rsid w:val="007D673D"/>
    <w:rsid w:val="007D67DF"/>
    <w:rsid w:val="007E4D09"/>
    <w:rsid w:val="007F0042"/>
    <w:rsid w:val="007F0092"/>
    <w:rsid w:val="007F2220"/>
    <w:rsid w:val="007F4B3E"/>
    <w:rsid w:val="007F7108"/>
    <w:rsid w:val="0080370C"/>
    <w:rsid w:val="008127AF"/>
    <w:rsid w:val="00812B46"/>
    <w:rsid w:val="00814770"/>
    <w:rsid w:val="00815700"/>
    <w:rsid w:val="008264EB"/>
    <w:rsid w:val="00826B8F"/>
    <w:rsid w:val="00827385"/>
    <w:rsid w:val="00827ABC"/>
    <w:rsid w:val="00831E8A"/>
    <w:rsid w:val="00835C76"/>
    <w:rsid w:val="00836EA0"/>
    <w:rsid w:val="008376E2"/>
    <w:rsid w:val="008421D7"/>
    <w:rsid w:val="00843049"/>
    <w:rsid w:val="008477C4"/>
    <w:rsid w:val="0085209B"/>
    <w:rsid w:val="00856B66"/>
    <w:rsid w:val="008601AC"/>
    <w:rsid w:val="00861A5F"/>
    <w:rsid w:val="008644AD"/>
    <w:rsid w:val="00865735"/>
    <w:rsid w:val="00865DDB"/>
    <w:rsid w:val="00865E5A"/>
    <w:rsid w:val="00867538"/>
    <w:rsid w:val="00873D90"/>
    <w:rsid w:val="00873FC8"/>
    <w:rsid w:val="00882266"/>
    <w:rsid w:val="00884C63"/>
    <w:rsid w:val="00885908"/>
    <w:rsid w:val="008864B7"/>
    <w:rsid w:val="008920F0"/>
    <w:rsid w:val="0089677E"/>
    <w:rsid w:val="008A7438"/>
    <w:rsid w:val="008B1334"/>
    <w:rsid w:val="008B25C7"/>
    <w:rsid w:val="008B525D"/>
    <w:rsid w:val="008B56BF"/>
    <w:rsid w:val="008C0278"/>
    <w:rsid w:val="008C24E9"/>
    <w:rsid w:val="008D0533"/>
    <w:rsid w:val="008D42CB"/>
    <w:rsid w:val="008D48C9"/>
    <w:rsid w:val="008D5B2B"/>
    <w:rsid w:val="008D6381"/>
    <w:rsid w:val="008E0C77"/>
    <w:rsid w:val="008E442C"/>
    <w:rsid w:val="008E625F"/>
    <w:rsid w:val="008F1AA0"/>
    <w:rsid w:val="008F264D"/>
    <w:rsid w:val="008F5F14"/>
    <w:rsid w:val="009040E9"/>
    <w:rsid w:val="009074E1"/>
    <w:rsid w:val="009112F7"/>
    <w:rsid w:val="009122AF"/>
    <w:rsid w:val="00912D54"/>
    <w:rsid w:val="0091389F"/>
    <w:rsid w:val="009178BB"/>
    <w:rsid w:val="009208F7"/>
    <w:rsid w:val="00921649"/>
    <w:rsid w:val="00922517"/>
    <w:rsid w:val="00922722"/>
    <w:rsid w:val="009261E6"/>
    <w:rsid w:val="009268E1"/>
    <w:rsid w:val="009326ED"/>
    <w:rsid w:val="009344DE"/>
    <w:rsid w:val="00941F2C"/>
    <w:rsid w:val="00945E7F"/>
    <w:rsid w:val="009557C1"/>
    <w:rsid w:val="00960D6E"/>
    <w:rsid w:val="0097368C"/>
    <w:rsid w:val="00974B59"/>
    <w:rsid w:val="00975F4B"/>
    <w:rsid w:val="0098340B"/>
    <w:rsid w:val="00986830"/>
    <w:rsid w:val="009924C3"/>
    <w:rsid w:val="00993102"/>
    <w:rsid w:val="00996394"/>
    <w:rsid w:val="009B1570"/>
    <w:rsid w:val="009B6454"/>
    <w:rsid w:val="009C2CC7"/>
    <w:rsid w:val="009C677F"/>
    <w:rsid w:val="009C6F10"/>
    <w:rsid w:val="009C755B"/>
    <w:rsid w:val="009D148F"/>
    <w:rsid w:val="009D3D70"/>
    <w:rsid w:val="009E6F7E"/>
    <w:rsid w:val="009E7A57"/>
    <w:rsid w:val="009F30BB"/>
    <w:rsid w:val="009F4803"/>
    <w:rsid w:val="009F4F6A"/>
    <w:rsid w:val="009F56E9"/>
    <w:rsid w:val="00A02A8A"/>
    <w:rsid w:val="00A13EB5"/>
    <w:rsid w:val="00A16E36"/>
    <w:rsid w:val="00A24961"/>
    <w:rsid w:val="00A24B10"/>
    <w:rsid w:val="00A277EF"/>
    <w:rsid w:val="00A30E9B"/>
    <w:rsid w:val="00A4512D"/>
    <w:rsid w:val="00A50244"/>
    <w:rsid w:val="00A62402"/>
    <w:rsid w:val="00A627D7"/>
    <w:rsid w:val="00A64737"/>
    <w:rsid w:val="00A656C7"/>
    <w:rsid w:val="00A705AF"/>
    <w:rsid w:val="00A7241E"/>
    <w:rsid w:val="00A72454"/>
    <w:rsid w:val="00A73ABF"/>
    <w:rsid w:val="00A77696"/>
    <w:rsid w:val="00A80557"/>
    <w:rsid w:val="00A81D33"/>
    <w:rsid w:val="00A8341C"/>
    <w:rsid w:val="00A930AE"/>
    <w:rsid w:val="00AA03CA"/>
    <w:rsid w:val="00AA1A95"/>
    <w:rsid w:val="00AA260F"/>
    <w:rsid w:val="00AB1EE7"/>
    <w:rsid w:val="00AB4B37"/>
    <w:rsid w:val="00AB5762"/>
    <w:rsid w:val="00AB72D0"/>
    <w:rsid w:val="00AC2679"/>
    <w:rsid w:val="00AC4BE4"/>
    <w:rsid w:val="00AC5895"/>
    <w:rsid w:val="00AD05E6"/>
    <w:rsid w:val="00AD0D3F"/>
    <w:rsid w:val="00AE1D7D"/>
    <w:rsid w:val="00AE2A8B"/>
    <w:rsid w:val="00AE3870"/>
    <w:rsid w:val="00AE3F64"/>
    <w:rsid w:val="00AF7386"/>
    <w:rsid w:val="00AF7934"/>
    <w:rsid w:val="00B00B81"/>
    <w:rsid w:val="00B04580"/>
    <w:rsid w:val="00B0471F"/>
    <w:rsid w:val="00B04B09"/>
    <w:rsid w:val="00B16A51"/>
    <w:rsid w:val="00B32222"/>
    <w:rsid w:val="00B3618D"/>
    <w:rsid w:val="00B36233"/>
    <w:rsid w:val="00B41BDB"/>
    <w:rsid w:val="00B42851"/>
    <w:rsid w:val="00B45AC7"/>
    <w:rsid w:val="00B5372F"/>
    <w:rsid w:val="00B61129"/>
    <w:rsid w:val="00B675C8"/>
    <w:rsid w:val="00B67E7F"/>
    <w:rsid w:val="00B72459"/>
    <w:rsid w:val="00B839B2"/>
    <w:rsid w:val="00B85BB6"/>
    <w:rsid w:val="00B94252"/>
    <w:rsid w:val="00B9715A"/>
    <w:rsid w:val="00BA14BE"/>
    <w:rsid w:val="00BA1D89"/>
    <w:rsid w:val="00BA2732"/>
    <w:rsid w:val="00BA293D"/>
    <w:rsid w:val="00BA49BC"/>
    <w:rsid w:val="00BA56B7"/>
    <w:rsid w:val="00BA7A1E"/>
    <w:rsid w:val="00BB2F6C"/>
    <w:rsid w:val="00BB3875"/>
    <w:rsid w:val="00BB5860"/>
    <w:rsid w:val="00BB6AAD"/>
    <w:rsid w:val="00BC4A19"/>
    <w:rsid w:val="00BC4E6D"/>
    <w:rsid w:val="00BD0617"/>
    <w:rsid w:val="00BD2E9B"/>
    <w:rsid w:val="00BD7FB2"/>
    <w:rsid w:val="00BE078B"/>
    <w:rsid w:val="00C00662"/>
    <w:rsid w:val="00C00930"/>
    <w:rsid w:val="00C060AD"/>
    <w:rsid w:val="00C113BF"/>
    <w:rsid w:val="00C2176E"/>
    <w:rsid w:val="00C23430"/>
    <w:rsid w:val="00C25FEF"/>
    <w:rsid w:val="00C27D67"/>
    <w:rsid w:val="00C4631F"/>
    <w:rsid w:val="00C47CDE"/>
    <w:rsid w:val="00C50E16"/>
    <w:rsid w:val="00C55258"/>
    <w:rsid w:val="00C600EC"/>
    <w:rsid w:val="00C73B0A"/>
    <w:rsid w:val="00C82324"/>
    <w:rsid w:val="00C82EEB"/>
    <w:rsid w:val="00C8491B"/>
    <w:rsid w:val="00C96BE2"/>
    <w:rsid w:val="00C971DC"/>
    <w:rsid w:val="00CA16B7"/>
    <w:rsid w:val="00CA2E86"/>
    <w:rsid w:val="00CA5E1E"/>
    <w:rsid w:val="00CA62AE"/>
    <w:rsid w:val="00CB5B1A"/>
    <w:rsid w:val="00CC0511"/>
    <w:rsid w:val="00CC062A"/>
    <w:rsid w:val="00CC220B"/>
    <w:rsid w:val="00CC5C43"/>
    <w:rsid w:val="00CD02AE"/>
    <w:rsid w:val="00CD13A2"/>
    <w:rsid w:val="00CD2A4F"/>
    <w:rsid w:val="00CD5B29"/>
    <w:rsid w:val="00CE03CA"/>
    <w:rsid w:val="00CE22F1"/>
    <w:rsid w:val="00CE50F2"/>
    <w:rsid w:val="00CE6502"/>
    <w:rsid w:val="00CF7AAA"/>
    <w:rsid w:val="00CF7D3C"/>
    <w:rsid w:val="00D01F09"/>
    <w:rsid w:val="00D034E3"/>
    <w:rsid w:val="00D147EB"/>
    <w:rsid w:val="00D34667"/>
    <w:rsid w:val="00D35EE3"/>
    <w:rsid w:val="00D401E1"/>
    <w:rsid w:val="00D408B4"/>
    <w:rsid w:val="00D45CA4"/>
    <w:rsid w:val="00D524C8"/>
    <w:rsid w:val="00D70E24"/>
    <w:rsid w:val="00D72B61"/>
    <w:rsid w:val="00D8790E"/>
    <w:rsid w:val="00D93AB6"/>
    <w:rsid w:val="00DA310C"/>
    <w:rsid w:val="00DA3D1D"/>
    <w:rsid w:val="00DB6286"/>
    <w:rsid w:val="00DB645F"/>
    <w:rsid w:val="00DB76E9"/>
    <w:rsid w:val="00DC0A67"/>
    <w:rsid w:val="00DC199D"/>
    <w:rsid w:val="00DC1D5E"/>
    <w:rsid w:val="00DC3CD2"/>
    <w:rsid w:val="00DC5220"/>
    <w:rsid w:val="00DD2061"/>
    <w:rsid w:val="00DD7DAB"/>
    <w:rsid w:val="00DE05A2"/>
    <w:rsid w:val="00DE3355"/>
    <w:rsid w:val="00DF0C60"/>
    <w:rsid w:val="00DF43E0"/>
    <w:rsid w:val="00DF486F"/>
    <w:rsid w:val="00DF5B5B"/>
    <w:rsid w:val="00DF7619"/>
    <w:rsid w:val="00E042D8"/>
    <w:rsid w:val="00E07EE7"/>
    <w:rsid w:val="00E10F7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65724"/>
    <w:rsid w:val="00E72E9B"/>
    <w:rsid w:val="00E850C3"/>
    <w:rsid w:val="00E87DF2"/>
    <w:rsid w:val="00E9462E"/>
    <w:rsid w:val="00EA470E"/>
    <w:rsid w:val="00EA47A7"/>
    <w:rsid w:val="00EA57EB"/>
    <w:rsid w:val="00EB27BE"/>
    <w:rsid w:val="00EB3226"/>
    <w:rsid w:val="00EC213A"/>
    <w:rsid w:val="00EC7744"/>
    <w:rsid w:val="00ED0DAD"/>
    <w:rsid w:val="00ED0F46"/>
    <w:rsid w:val="00ED2373"/>
    <w:rsid w:val="00EE064A"/>
    <w:rsid w:val="00EE3E8A"/>
    <w:rsid w:val="00EE3EA0"/>
    <w:rsid w:val="00EF58B8"/>
    <w:rsid w:val="00EF61D7"/>
    <w:rsid w:val="00EF67EE"/>
    <w:rsid w:val="00EF6ECA"/>
    <w:rsid w:val="00F024E1"/>
    <w:rsid w:val="00F06C10"/>
    <w:rsid w:val="00F10740"/>
    <w:rsid w:val="00F1096F"/>
    <w:rsid w:val="00F1131D"/>
    <w:rsid w:val="00F12589"/>
    <w:rsid w:val="00F12595"/>
    <w:rsid w:val="00F134D9"/>
    <w:rsid w:val="00F1403D"/>
    <w:rsid w:val="00F145B7"/>
    <w:rsid w:val="00F1463F"/>
    <w:rsid w:val="00F21302"/>
    <w:rsid w:val="00F321DE"/>
    <w:rsid w:val="00F33777"/>
    <w:rsid w:val="00F353AF"/>
    <w:rsid w:val="00F40648"/>
    <w:rsid w:val="00F47DA2"/>
    <w:rsid w:val="00F519FC"/>
    <w:rsid w:val="00F55C4F"/>
    <w:rsid w:val="00F6239D"/>
    <w:rsid w:val="00F67FDB"/>
    <w:rsid w:val="00F715D2"/>
    <w:rsid w:val="00F7274F"/>
    <w:rsid w:val="00F74E84"/>
    <w:rsid w:val="00F76FA8"/>
    <w:rsid w:val="00F85AE7"/>
    <w:rsid w:val="00F92AA4"/>
    <w:rsid w:val="00F93F08"/>
    <w:rsid w:val="00F94CED"/>
    <w:rsid w:val="00F97EFC"/>
    <w:rsid w:val="00FA02BB"/>
    <w:rsid w:val="00FA245F"/>
    <w:rsid w:val="00FA2CEE"/>
    <w:rsid w:val="00FA318C"/>
    <w:rsid w:val="00FA403C"/>
    <w:rsid w:val="00FB6F92"/>
    <w:rsid w:val="00FC026E"/>
    <w:rsid w:val="00FC2CD1"/>
    <w:rsid w:val="00FC5124"/>
    <w:rsid w:val="00FD4731"/>
    <w:rsid w:val="00FD6416"/>
    <w:rsid w:val="00FD6768"/>
    <w:rsid w:val="00FD69D5"/>
    <w:rsid w:val="00FE69C5"/>
    <w:rsid w:val="00FF0AB0"/>
    <w:rsid w:val="00FF28AC"/>
    <w:rsid w:val="00FF72AA"/>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91700"/>
  <w15:docId w15:val="{A5B2B93A-5BAB-4E3A-AF8E-EBCB9C10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8376E2"/>
    <w:pPr>
      <w:spacing w:before="480" w:after="12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8376E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qFormat/>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3"/>
      </w:numPr>
      <w:ind w:left="284" w:hanging="284"/>
    </w:pPr>
    <w:rPr>
      <w:szCs w:val="20"/>
    </w:rPr>
  </w:style>
  <w:style w:type="paragraph" w:customStyle="1" w:styleId="Tablelistnumber">
    <w:name w:val="Table list number"/>
    <w:basedOn w:val="TableText"/>
    <w:qFormat/>
    <w:rsid w:val="00DD2061"/>
    <w:pPr>
      <w:numPr>
        <w:numId w:val="4"/>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87DF2"/>
    <w:pPr>
      <w:spacing w:after="240" w:line="400" w:lineRule="auto"/>
    </w:pPr>
    <w:rPr>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after="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character" w:styleId="UnresolvedMention">
    <w:name w:val="Unresolved Mention"/>
    <w:basedOn w:val="DefaultParagraphFont"/>
    <w:uiPriority w:val="99"/>
    <w:semiHidden/>
    <w:unhideWhenUsed/>
    <w:rsid w:val="006E5F62"/>
    <w:rPr>
      <w:color w:val="605E5C"/>
      <w:shd w:val="clear" w:color="auto" w:fill="E1DFDD"/>
    </w:rPr>
  </w:style>
  <w:style w:type="character" w:styleId="CommentReference">
    <w:name w:val="annotation reference"/>
    <w:basedOn w:val="DefaultParagraphFont"/>
    <w:semiHidden/>
    <w:unhideWhenUsed/>
    <w:rsid w:val="001D254D"/>
    <w:rPr>
      <w:sz w:val="16"/>
      <w:szCs w:val="16"/>
    </w:rPr>
  </w:style>
  <w:style w:type="paragraph" w:styleId="CommentText">
    <w:name w:val="annotation text"/>
    <w:basedOn w:val="Normal"/>
    <w:link w:val="CommentTextChar"/>
    <w:semiHidden/>
    <w:unhideWhenUsed/>
    <w:rsid w:val="001D254D"/>
    <w:rPr>
      <w:sz w:val="20"/>
      <w:szCs w:val="20"/>
    </w:rPr>
  </w:style>
  <w:style w:type="character" w:customStyle="1" w:styleId="CommentTextChar">
    <w:name w:val="Comment Text Char"/>
    <w:basedOn w:val="DefaultParagraphFont"/>
    <w:link w:val="CommentText"/>
    <w:semiHidden/>
    <w:rsid w:val="001D254D"/>
    <w:rPr>
      <w:rFonts w:ascii="Arial" w:hAnsi="Arial"/>
      <w:lang w:eastAsia="en-US"/>
    </w:rPr>
  </w:style>
  <w:style w:type="paragraph" w:styleId="CommentSubject">
    <w:name w:val="annotation subject"/>
    <w:basedOn w:val="CommentText"/>
    <w:next w:val="CommentText"/>
    <w:link w:val="CommentSubjectChar"/>
    <w:semiHidden/>
    <w:unhideWhenUsed/>
    <w:rsid w:val="001D254D"/>
    <w:rPr>
      <w:b/>
      <w:bCs/>
    </w:rPr>
  </w:style>
  <w:style w:type="character" w:customStyle="1" w:styleId="CommentSubjectChar">
    <w:name w:val="Comment Subject Char"/>
    <w:basedOn w:val="CommentTextChar"/>
    <w:link w:val="CommentSubject"/>
    <w:semiHidden/>
    <w:rsid w:val="001D254D"/>
    <w:rPr>
      <w:rFonts w:ascii="Arial" w:hAnsi="Arial"/>
      <w:b/>
      <w:bCs/>
      <w:lang w:eastAsia="en-US"/>
    </w:rPr>
  </w:style>
  <w:style w:type="paragraph" w:styleId="NormalWeb">
    <w:name w:val="Normal (Web)"/>
    <w:basedOn w:val="Normal"/>
    <w:uiPriority w:val="99"/>
    <w:unhideWhenUsed/>
    <w:rsid w:val="00E65724"/>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55004944">
      <w:bodyDiv w:val="1"/>
      <w:marLeft w:val="0"/>
      <w:marRight w:val="0"/>
      <w:marTop w:val="0"/>
      <w:marBottom w:val="0"/>
      <w:divBdr>
        <w:top w:val="none" w:sz="0" w:space="0" w:color="auto"/>
        <w:left w:val="none" w:sz="0" w:space="0" w:color="auto"/>
        <w:bottom w:val="none" w:sz="0" w:space="0" w:color="auto"/>
        <w:right w:val="none" w:sz="0" w:space="0" w:color="auto"/>
      </w:divBdr>
    </w:div>
    <w:div w:id="1109397085">
      <w:bodyDiv w:val="1"/>
      <w:marLeft w:val="0"/>
      <w:marRight w:val="0"/>
      <w:marTop w:val="0"/>
      <w:marBottom w:val="0"/>
      <w:divBdr>
        <w:top w:val="none" w:sz="0" w:space="0" w:color="auto"/>
        <w:left w:val="none" w:sz="0" w:space="0" w:color="auto"/>
        <w:bottom w:val="none" w:sz="0" w:space="0" w:color="auto"/>
        <w:right w:val="none" w:sz="0" w:space="0" w:color="auto"/>
      </w:divBdr>
    </w:div>
    <w:div w:id="1113205534">
      <w:bodyDiv w:val="1"/>
      <w:marLeft w:val="0"/>
      <w:marRight w:val="0"/>
      <w:marTop w:val="0"/>
      <w:marBottom w:val="0"/>
      <w:divBdr>
        <w:top w:val="none" w:sz="0" w:space="0" w:color="auto"/>
        <w:left w:val="none" w:sz="0" w:space="0" w:color="auto"/>
        <w:bottom w:val="none" w:sz="0" w:space="0" w:color="auto"/>
        <w:right w:val="none" w:sz="0" w:space="0" w:color="auto"/>
      </w:divBdr>
    </w:div>
    <w:div w:id="121392936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38905271">
      <w:bodyDiv w:val="1"/>
      <w:marLeft w:val="0"/>
      <w:marRight w:val="0"/>
      <w:marTop w:val="0"/>
      <w:marBottom w:val="0"/>
      <w:divBdr>
        <w:top w:val="none" w:sz="0" w:space="0" w:color="auto"/>
        <w:left w:val="none" w:sz="0" w:space="0" w:color="auto"/>
        <w:bottom w:val="none" w:sz="0" w:space="0" w:color="auto"/>
        <w:right w:val="none" w:sz="0" w:space="0" w:color="auto"/>
      </w:divBdr>
    </w:div>
    <w:div w:id="1437675960">
      <w:bodyDiv w:val="1"/>
      <w:marLeft w:val="0"/>
      <w:marRight w:val="0"/>
      <w:marTop w:val="0"/>
      <w:marBottom w:val="0"/>
      <w:divBdr>
        <w:top w:val="none" w:sz="0" w:space="0" w:color="auto"/>
        <w:left w:val="none" w:sz="0" w:space="0" w:color="auto"/>
        <w:bottom w:val="none" w:sz="0" w:space="0" w:color="auto"/>
        <w:right w:val="none" w:sz="0" w:space="0" w:color="auto"/>
      </w:divBdr>
    </w:div>
    <w:div w:id="1618757060">
      <w:bodyDiv w:val="1"/>
      <w:marLeft w:val="0"/>
      <w:marRight w:val="0"/>
      <w:marTop w:val="0"/>
      <w:marBottom w:val="0"/>
      <w:divBdr>
        <w:top w:val="none" w:sz="0" w:space="0" w:color="auto"/>
        <w:left w:val="none" w:sz="0" w:space="0" w:color="auto"/>
        <w:bottom w:val="none" w:sz="0" w:space="0" w:color="auto"/>
        <w:right w:val="none" w:sz="0" w:space="0" w:color="auto"/>
      </w:divBdr>
    </w:div>
    <w:div w:id="1872913031">
      <w:bodyDiv w:val="1"/>
      <w:marLeft w:val="0"/>
      <w:marRight w:val="0"/>
      <w:marTop w:val="0"/>
      <w:marBottom w:val="0"/>
      <w:divBdr>
        <w:top w:val="none" w:sz="0" w:space="0" w:color="auto"/>
        <w:left w:val="none" w:sz="0" w:space="0" w:color="auto"/>
        <w:bottom w:val="none" w:sz="0" w:space="0" w:color="auto"/>
        <w:right w:val="none" w:sz="0" w:space="0" w:color="auto"/>
      </w:divBdr>
    </w:div>
    <w:div w:id="1890610916">
      <w:bodyDiv w:val="1"/>
      <w:marLeft w:val="0"/>
      <w:marRight w:val="0"/>
      <w:marTop w:val="0"/>
      <w:marBottom w:val="0"/>
      <w:divBdr>
        <w:top w:val="none" w:sz="0" w:space="0" w:color="auto"/>
        <w:left w:val="none" w:sz="0" w:space="0" w:color="auto"/>
        <w:bottom w:val="none" w:sz="0" w:space="0" w:color="auto"/>
        <w:right w:val="none" w:sz="0" w:space="0" w:color="auto"/>
      </w:divBdr>
    </w:div>
    <w:div w:id="2080445129">
      <w:bodyDiv w:val="1"/>
      <w:marLeft w:val="0"/>
      <w:marRight w:val="0"/>
      <w:marTop w:val="0"/>
      <w:marBottom w:val="0"/>
      <w:divBdr>
        <w:top w:val="none" w:sz="0" w:space="0" w:color="auto"/>
        <w:left w:val="none" w:sz="0" w:space="0" w:color="auto"/>
        <w:bottom w:val="none" w:sz="0" w:space="0" w:color="auto"/>
        <w:right w:val="none" w:sz="0" w:space="0" w:color="auto"/>
      </w:divBdr>
    </w:div>
    <w:div w:id="209774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ntsPBAC@health.gov.au" TargetMode="External"/><Relationship Id="rId18" Type="http://schemas.openxmlformats.org/officeDocument/2006/relationships/hyperlink" Target="mailto:commentsPBAC@health.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commentsPBAC@health.gov.au" TargetMode="External"/><Relationship Id="rId17" Type="http://schemas.openxmlformats.org/officeDocument/2006/relationships/hyperlink" Target="mailto:privacy@health.gov.a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ealth.gov.au/resources/publications/privacy-poli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ta-consultations.health.gov.au/ohta/pbac-november-2026/"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enquiries@health.gov.a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commentsPBAC@health.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entsPBAC@health.gov.au"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5" ma:contentTypeDescription="Create a new document." ma:contentTypeScope="" ma:versionID="8389f44a6f2df39c14fdd82ceabec27b">
  <xsd:schema xmlns:xsd="http://www.w3.org/2001/XMLSchema" xmlns:xs="http://www.w3.org/2001/XMLSchema" xmlns:p="http://schemas.microsoft.com/office/2006/metadata/properties" xmlns:ns2="b33a22f0-1548-4bd4-90ad-f69b2bdef635" xmlns:ns3="117fb4f1-39b0-4ef9-ad52-929d325d2c9d" targetNamespace="http://schemas.microsoft.com/office/2006/metadata/properties" ma:root="true" ma:fieldsID="c036cbca902e1c41421f33c5969c1f0f" ns2:_="" ns3:_="">
    <xsd:import namespace="b33a22f0-1548-4bd4-90ad-f69b2bdef635"/>
    <xsd:import namespace="117fb4f1-39b0-4ef9-ad52-929d325d2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hidden="true"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fb4f1-39b0-4ef9-ad52-929d325d2c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77d2e3-fffd-4a0c-814e-8f319c2979ee}" ma:internalName="TaxCatchAll" ma:readOnly="false" ma:showField="CatchAllData" ma:web="117fb4f1-39b0-4ef9-ad52-929d325d2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7fb4f1-39b0-4ef9-ad52-929d325d2c9d" xsi:nil="true"/>
    <lcf76f155ced4ddcb4097134ff3c332f xmlns="b33a22f0-1548-4bd4-90ad-f69b2bdef63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41E3C-D60F-4EA5-AD1E-775B8A338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a22f0-1548-4bd4-90ad-f69b2bdef635"/>
    <ds:schemaRef ds:uri="117fb4f1-39b0-4ef9-ad52-929d325d2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9F4A8-4FD5-43FB-8F49-7454CB0F7A93}">
  <ds:schemaRefs>
    <ds:schemaRef ds:uri="http://schemas.microsoft.com/office/2006/metadata/properties"/>
    <ds:schemaRef ds:uri="http://schemas.microsoft.com/office/infopath/2007/PartnerControls"/>
    <ds:schemaRef ds:uri="117fb4f1-39b0-4ef9-ad52-929d325d2c9d"/>
    <ds:schemaRef ds:uri="b33a22f0-1548-4bd4-90ad-f69b2bdef635"/>
  </ds:schemaRefs>
</ds:datastoreItem>
</file>

<file path=customXml/itemProps3.xml><?xml version="1.0" encoding="utf-8"?>
<ds:datastoreItem xmlns:ds="http://schemas.openxmlformats.org/officeDocument/2006/customXml" ds:itemID="{343AD904-FA57-41ED-A4CC-D0FE06ED95A2}">
  <ds:schemaRefs>
    <ds:schemaRef ds:uri="http://schemas.microsoft.com/sharepoint/v3/contenttype/forms"/>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10</Pages>
  <Words>3559</Words>
  <Characters>20039</Characters>
  <Application>Microsoft Office Word</Application>
  <DocSecurity>0</DocSecurity>
  <Lines>477</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LIDSTON, Robyn</cp:lastModifiedBy>
  <cp:revision>85</cp:revision>
  <dcterms:created xsi:type="dcterms:W3CDTF">2022-07-21T00:18:00Z</dcterms:created>
  <dcterms:modified xsi:type="dcterms:W3CDTF">2026-07-21T23:45:00Z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0x01010019F8F12C133ADE49867CD979358DDE52</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7bee1df6,177459e4,36daf509</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7b2c365,1218ab6,6842bcbd</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2025-11-10T23:22:20Z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fc5baf36-afa2-48d5-ac1f-bc2bdf01902d</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